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9C" w:rsidRDefault="009F449C" w:rsidP="00445DD9">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ГЛАВА  ГОРОДА</w:t>
      </w:r>
      <w:proofErr w:type="gramEnd"/>
      <w:r>
        <w:rPr>
          <w:rFonts w:ascii="Times New Roman" w:hAnsi="Times New Roman" w:cs="Times New Roman"/>
          <w:b/>
          <w:sz w:val="28"/>
          <w:szCs w:val="28"/>
        </w:rPr>
        <w:t xml:space="preserve">  ЭЛИСТЫ</w:t>
      </w:r>
    </w:p>
    <w:p w:rsidR="009F449C" w:rsidRDefault="009F449C" w:rsidP="009F44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F449C" w:rsidRDefault="009F449C" w:rsidP="009F449C">
      <w:pPr>
        <w:spacing w:after="0"/>
        <w:jc w:val="center"/>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3061"/>
        <w:gridCol w:w="3144"/>
      </w:tblGrid>
      <w:tr w:rsidR="009F449C" w:rsidRPr="009F5029" w:rsidTr="00B77A94">
        <w:tc>
          <w:tcPr>
            <w:tcW w:w="3143" w:type="dxa"/>
          </w:tcPr>
          <w:p w:rsidR="009F449C" w:rsidRPr="009F5029" w:rsidRDefault="00AB2F4F" w:rsidP="00AB2F4F">
            <w:pPr>
              <w:rPr>
                <w:rFonts w:ascii="Times New Roman" w:eastAsia="Calibri" w:hAnsi="Times New Roman" w:cs="Times New Roman"/>
                <w:sz w:val="28"/>
                <w:szCs w:val="28"/>
              </w:rPr>
            </w:pPr>
            <w:r>
              <w:rPr>
                <w:rFonts w:ascii="Times New Roman" w:eastAsia="Calibri" w:hAnsi="Times New Roman" w:cs="Times New Roman"/>
                <w:sz w:val="28"/>
                <w:szCs w:val="28"/>
              </w:rPr>
              <w:t>24</w:t>
            </w:r>
            <w:r w:rsidR="00830BD5">
              <w:rPr>
                <w:rFonts w:ascii="Times New Roman" w:eastAsia="Calibri" w:hAnsi="Times New Roman" w:cs="Times New Roman"/>
                <w:sz w:val="28"/>
                <w:szCs w:val="28"/>
              </w:rPr>
              <w:t xml:space="preserve"> сентября</w:t>
            </w:r>
            <w:r w:rsidR="009F449C" w:rsidRPr="009F5029">
              <w:rPr>
                <w:rFonts w:ascii="Times New Roman" w:eastAsia="Calibri" w:hAnsi="Times New Roman" w:cs="Times New Roman"/>
                <w:sz w:val="28"/>
                <w:szCs w:val="28"/>
              </w:rPr>
              <w:t xml:space="preserve"> 202</w:t>
            </w:r>
            <w:r w:rsidR="009F449C">
              <w:rPr>
                <w:rFonts w:ascii="Times New Roman" w:eastAsia="Calibri" w:hAnsi="Times New Roman" w:cs="Times New Roman"/>
                <w:sz w:val="28"/>
                <w:szCs w:val="28"/>
              </w:rPr>
              <w:t>1</w:t>
            </w:r>
            <w:r w:rsidR="009F449C" w:rsidRPr="009F5029">
              <w:rPr>
                <w:rFonts w:ascii="Times New Roman" w:eastAsia="Calibri" w:hAnsi="Times New Roman" w:cs="Times New Roman"/>
                <w:sz w:val="28"/>
                <w:szCs w:val="28"/>
              </w:rPr>
              <w:t xml:space="preserve"> года</w:t>
            </w:r>
          </w:p>
        </w:tc>
        <w:tc>
          <w:tcPr>
            <w:tcW w:w="3061" w:type="dxa"/>
          </w:tcPr>
          <w:p w:rsidR="009F449C" w:rsidRPr="009F5029" w:rsidRDefault="009F449C" w:rsidP="00AB2F4F">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30BD5">
              <w:rPr>
                <w:rFonts w:ascii="Times New Roman" w:eastAsia="Calibri" w:hAnsi="Times New Roman" w:cs="Times New Roman"/>
                <w:sz w:val="28"/>
                <w:szCs w:val="28"/>
              </w:rPr>
              <w:t>10</w:t>
            </w:r>
            <w:r w:rsidR="00AB2F4F">
              <w:rPr>
                <w:rFonts w:ascii="Times New Roman" w:eastAsia="Calibri" w:hAnsi="Times New Roman" w:cs="Times New Roman"/>
                <w:sz w:val="28"/>
                <w:szCs w:val="28"/>
              </w:rPr>
              <w:t>2</w:t>
            </w:r>
          </w:p>
        </w:tc>
        <w:tc>
          <w:tcPr>
            <w:tcW w:w="3144" w:type="dxa"/>
          </w:tcPr>
          <w:p w:rsidR="009F449C" w:rsidRPr="009F5029" w:rsidRDefault="009F449C" w:rsidP="00B77A94">
            <w:pPr>
              <w:jc w:val="right"/>
              <w:rPr>
                <w:rFonts w:ascii="Times New Roman" w:eastAsia="Calibri" w:hAnsi="Times New Roman" w:cs="Times New Roman"/>
                <w:sz w:val="28"/>
                <w:szCs w:val="28"/>
              </w:rPr>
            </w:pPr>
            <w:r w:rsidRPr="009F5029">
              <w:rPr>
                <w:rFonts w:ascii="Times New Roman" w:eastAsia="Calibri" w:hAnsi="Times New Roman" w:cs="Times New Roman"/>
                <w:sz w:val="28"/>
                <w:szCs w:val="28"/>
              </w:rPr>
              <w:t>г. Элиста</w:t>
            </w:r>
          </w:p>
        </w:tc>
      </w:tr>
      <w:tr w:rsidR="009F449C" w:rsidRPr="009F5029" w:rsidTr="00B77A94">
        <w:tc>
          <w:tcPr>
            <w:tcW w:w="6204" w:type="dxa"/>
            <w:gridSpan w:val="2"/>
          </w:tcPr>
          <w:p w:rsidR="009F449C" w:rsidRDefault="009F449C" w:rsidP="00B77A94">
            <w:pPr>
              <w:rPr>
                <w:rFonts w:ascii="Times New Roman" w:eastAsia="Calibri" w:hAnsi="Times New Roman" w:cs="Times New Roman"/>
                <w:sz w:val="28"/>
                <w:szCs w:val="28"/>
              </w:rPr>
            </w:pPr>
          </w:p>
          <w:p w:rsidR="009F449C" w:rsidRPr="009F5029" w:rsidRDefault="009F449C" w:rsidP="00AB2F4F">
            <w:pPr>
              <w:ind w:right="1877"/>
              <w:jc w:val="both"/>
              <w:rPr>
                <w:rFonts w:ascii="Times New Roman" w:eastAsia="Calibri" w:hAnsi="Times New Roman" w:cs="Times New Roman"/>
                <w:b/>
                <w:sz w:val="28"/>
                <w:szCs w:val="28"/>
              </w:rPr>
            </w:pPr>
            <w:r w:rsidRPr="009F5029">
              <w:rPr>
                <w:rFonts w:ascii="Times New Roman" w:eastAsia="Calibri" w:hAnsi="Times New Roman" w:cs="Times New Roman"/>
                <w:sz w:val="28"/>
                <w:szCs w:val="28"/>
              </w:rPr>
              <w:t>О</w:t>
            </w:r>
            <w:r w:rsidR="00AB2F4F">
              <w:rPr>
                <w:rFonts w:ascii="Times New Roman" w:eastAsia="Calibri" w:hAnsi="Times New Roman" w:cs="Times New Roman"/>
                <w:sz w:val="28"/>
                <w:szCs w:val="28"/>
              </w:rPr>
              <w:t>б утверждении Устава Элистинского городского казачьего</w:t>
            </w:r>
            <w:r w:rsidRPr="009F5029">
              <w:rPr>
                <w:rFonts w:ascii="Times New Roman" w:eastAsia="Calibri" w:hAnsi="Times New Roman" w:cs="Times New Roman"/>
                <w:sz w:val="28"/>
                <w:szCs w:val="28"/>
              </w:rPr>
              <w:t xml:space="preserve"> </w:t>
            </w:r>
            <w:r w:rsidR="00AB2F4F">
              <w:rPr>
                <w:rFonts w:ascii="Times New Roman" w:eastAsia="Calibri" w:hAnsi="Times New Roman" w:cs="Times New Roman"/>
                <w:sz w:val="28"/>
                <w:szCs w:val="28"/>
              </w:rPr>
              <w:t>общества Окружного казачьего</w:t>
            </w:r>
            <w:r w:rsidR="00AB2F4F" w:rsidRPr="009F5029">
              <w:rPr>
                <w:rFonts w:ascii="Times New Roman" w:eastAsia="Calibri" w:hAnsi="Times New Roman" w:cs="Times New Roman"/>
                <w:sz w:val="28"/>
                <w:szCs w:val="28"/>
              </w:rPr>
              <w:t xml:space="preserve"> </w:t>
            </w:r>
            <w:r w:rsidR="00AB2F4F">
              <w:rPr>
                <w:rFonts w:ascii="Times New Roman" w:eastAsia="Calibri" w:hAnsi="Times New Roman" w:cs="Times New Roman"/>
                <w:sz w:val="28"/>
                <w:szCs w:val="28"/>
              </w:rPr>
              <w:t>общества Калмыцкий казачий округ Войскового казачьего</w:t>
            </w:r>
            <w:r w:rsidR="00AB2F4F" w:rsidRPr="009F5029">
              <w:rPr>
                <w:rFonts w:ascii="Times New Roman" w:eastAsia="Calibri" w:hAnsi="Times New Roman" w:cs="Times New Roman"/>
                <w:sz w:val="28"/>
                <w:szCs w:val="28"/>
              </w:rPr>
              <w:t xml:space="preserve"> </w:t>
            </w:r>
            <w:r w:rsidR="00AB2F4F">
              <w:rPr>
                <w:rFonts w:ascii="Times New Roman" w:eastAsia="Calibri" w:hAnsi="Times New Roman" w:cs="Times New Roman"/>
                <w:sz w:val="28"/>
                <w:szCs w:val="28"/>
              </w:rPr>
              <w:t>общества «</w:t>
            </w:r>
            <w:proofErr w:type="spellStart"/>
            <w:r w:rsidR="00AB2F4F">
              <w:rPr>
                <w:rFonts w:ascii="Times New Roman" w:eastAsia="Calibri" w:hAnsi="Times New Roman" w:cs="Times New Roman"/>
                <w:sz w:val="28"/>
                <w:szCs w:val="28"/>
              </w:rPr>
              <w:t>Всевеликое</w:t>
            </w:r>
            <w:proofErr w:type="spellEnd"/>
            <w:r w:rsidR="00AB2F4F">
              <w:rPr>
                <w:rFonts w:ascii="Times New Roman" w:eastAsia="Calibri" w:hAnsi="Times New Roman" w:cs="Times New Roman"/>
                <w:sz w:val="28"/>
                <w:szCs w:val="28"/>
              </w:rPr>
              <w:t xml:space="preserve"> войско Донское»</w:t>
            </w:r>
          </w:p>
        </w:tc>
        <w:tc>
          <w:tcPr>
            <w:tcW w:w="3144" w:type="dxa"/>
          </w:tcPr>
          <w:p w:rsidR="009F449C" w:rsidRPr="009F5029" w:rsidRDefault="009F449C" w:rsidP="00B77A94">
            <w:pPr>
              <w:jc w:val="center"/>
              <w:rPr>
                <w:rFonts w:ascii="Times New Roman" w:eastAsia="Calibri" w:hAnsi="Times New Roman" w:cs="Times New Roman"/>
                <w:b/>
                <w:sz w:val="28"/>
                <w:szCs w:val="28"/>
              </w:rPr>
            </w:pPr>
          </w:p>
        </w:tc>
      </w:tr>
    </w:tbl>
    <w:p w:rsidR="009F449C" w:rsidRPr="00830BD5" w:rsidRDefault="00AB2F4F" w:rsidP="009F449C">
      <w:pPr>
        <w:pStyle w:val="1"/>
        <w:spacing w:after="120" w:line="240" w:lineRule="auto"/>
        <w:ind w:firstLine="709"/>
        <w:jc w:val="both"/>
        <w:rPr>
          <w:rFonts w:ascii="Times New Roman" w:eastAsia="Times New Roman" w:hAnsi="Times New Roman" w:cs="Times New Roman"/>
          <w:b/>
          <w:bCs/>
          <w:color w:val="auto"/>
          <w:spacing w:val="3"/>
          <w:kern w:val="36"/>
          <w:sz w:val="28"/>
          <w:szCs w:val="28"/>
          <w:lang w:eastAsia="ru-RU"/>
        </w:rPr>
      </w:pPr>
      <w:r>
        <w:rPr>
          <w:rFonts w:ascii="Times New Roman" w:hAnsi="Times New Roman" w:cs="Times New Roman"/>
          <w:sz w:val="28"/>
          <w:szCs w:val="28"/>
        </w:rPr>
        <w:t xml:space="preserve">В соответствии с п. 3.2. </w:t>
      </w:r>
      <w:r w:rsidRPr="00ED3BA8">
        <w:rPr>
          <w:rFonts w:ascii="Times New Roman" w:hAnsi="Times New Roman" w:cs="Times New Roman"/>
          <w:sz w:val="28"/>
          <w:szCs w:val="28"/>
        </w:rPr>
        <w:t>Указ</w:t>
      </w:r>
      <w:r>
        <w:rPr>
          <w:rFonts w:ascii="Times New Roman" w:hAnsi="Times New Roman" w:cs="Times New Roman"/>
          <w:sz w:val="28"/>
          <w:szCs w:val="28"/>
        </w:rPr>
        <w:t>а</w:t>
      </w:r>
      <w:r w:rsidRPr="00ED3BA8">
        <w:rPr>
          <w:rFonts w:ascii="Times New Roman" w:hAnsi="Times New Roman" w:cs="Times New Roman"/>
          <w:sz w:val="28"/>
          <w:szCs w:val="28"/>
        </w:rPr>
        <w:t xml:space="preserve"> Президента Российской Федерации от 15</w:t>
      </w:r>
      <w:r>
        <w:rPr>
          <w:rFonts w:ascii="Times New Roman" w:hAnsi="Times New Roman" w:cs="Times New Roman"/>
          <w:sz w:val="28"/>
          <w:szCs w:val="28"/>
        </w:rPr>
        <w:t xml:space="preserve"> июня </w:t>
      </w:r>
      <w:r w:rsidRPr="00ED3BA8">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ED3BA8">
        <w:rPr>
          <w:rFonts w:ascii="Times New Roman" w:hAnsi="Times New Roman" w:cs="Times New Roman"/>
          <w:sz w:val="28"/>
          <w:szCs w:val="28"/>
        </w:rPr>
        <w:t>№ 632 «О мерах по реализации Закона Российской Федерации «О реабилитации репрессированных народов»</w:t>
      </w:r>
      <w:r>
        <w:rPr>
          <w:rFonts w:ascii="Times New Roman" w:hAnsi="Times New Roman" w:cs="Times New Roman"/>
          <w:sz w:val="28"/>
          <w:szCs w:val="28"/>
        </w:rPr>
        <w:t>, п. 3.1.</w:t>
      </w:r>
      <w:r w:rsidRPr="00AB2F4F">
        <w:rPr>
          <w:rFonts w:ascii="Times New Roman" w:hAnsi="Times New Roman" w:cs="Times New Roman"/>
          <w:sz w:val="28"/>
          <w:szCs w:val="28"/>
        </w:rPr>
        <w:t xml:space="preserve"> </w:t>
      </w:r>
      <w:r w:rsidRPr="00ED3BA8">
        <w:rPr>
          <w:rFonts w:ascii="Times New Roman" w:hAnsi="Times New Roman" w:cs="Times New Roman"/>
          <w:sz w:val="28"/>
          <w:szCs w:val="28"/>
        </w:rPr>
        <w:t>Порядка согласования и утверждения уставов казачьих обществ</w:t>
      </w:r>
      <w:r>
        <w:rPr>
          <w:rFonts w:ascii="Times New Roman" w:hAnsi="Times New Roman" w:cs="Times New Roman"/>
          <w:sz w:val="28"/>
          <w:szCs w:val="28"/>
        </w:rPr>
        <w:t>, утвержденного постановлением Главы города Элисты от 25 декабря 2020 года № 75</w:t>
      </w:r>
      <w:r w:rsidR="00830BD5" w:rsidRPr="00830BD5">
        <w:rPr>
          <w:rStyle w:val="ac"/>
          <w:rFonts w:ascii="Times New Roman" w:hAnsi="Times New Roman" w:cs="Times New Roman"/>
          <w:b w:val="0"/>
          <w:sz w:val="28"/>
          <w:szCs w:val="28"/>
        </w:rPr>
        <w:t>,</w:t>
      </w:r>
    </w:p>
    <w:p w:rsidR="009F449C" w:rsidRPr="003B2C13" w:rsidRDefault="009F449C" w:rsidP="009F449C">
      <w:pPr>
        <w:pStyle w:val="af7"/>
        <w:shd w:val="clear" w:color="auto" w:fill="FFFFFF"/>
        <w:spacing w:before="120" w:beforeAutospacing="0" w:after="120" w:afterAutospacing="0"/>
        <w:jc w:val="center"/>
        <w:rPr>
          <w:b/>
          <w:sz w:val="28"/>
          <w:szCs w:val="28"/>
        </w:rPr>
      </w:pPr>
      <w:r w:rsidRPr="003B2C13">
        <w:rPr>
          <w:b/>
          <w:sz w:val="28"/>
          <w:szCs w:val="28"/>
        </w:rPr>
        <w:t>постановляю:</w:t>
      </w:r>
    </w:p>
    <w:p w:rsidR="00445DD9" w:rsidRDefault="00445DD9" w:rsidP="00445DD9">
      <w:pPr>
        <w:pStyle w:val="a4"/>
        <w:tabs>
          <w:tab w:val="left" w:pos="993"/>
        </w:tabs>
        <w:spacing w:after="0" w:line="240" w:lineRule="auto"/>
        <w:ind w:left="0" w:firstLine="709"/>
        <w:jc w:val="both"/>
        <w:rPr>
          <w:rFonts w:ascii="Times New Roman" w:hAnsi="Times New Roman" w:cs="Times New Roman"/>
          <w:sz w:val="28"/>
          <w:szCs w:val="28"/>
        </w:rPr>
      </w:pPr>
    </w:p>
    <w:p w:rsidR="00AB2F4F" w:rsidRDefault="00AB2F4F" w:rsidP="00830BD5">
      <w:pPr>
        <w:pStyle w:val="a4"/>
        <w:numPr>
          <w:ilvl w:val="0"/>
          <w:numId w:val="4"/>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Утвердить Устав Элистинского городского казачьего</w:t>
      </w:r>
      <w:r w:rsidRPr="009F5029">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общества Окружного казачьего</w:t>
      </w:r>
      <w:r w:rsidRPr="009F5029">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общества Калмыцкий казачий округ Войскового казачьего</w:t>
      </w:r>
      <w:r w:rsidRPr="009F5029">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общества «</w:t>
      </w:r>
      <w:proofErr w:type="spellStart"/>
      <w:r>
        <w:rPr>
          <w:rFonts w:ascii="Times New Roman" w:eastAsia="Calibri" w:hAnsi="Times New Roman" w:cs="Times New Roman"/>
          <w:sz w:val="28"/>
          <w:szCs w:val="28"/>
        </w:rPr>
        <w:t>Всевеликое</w:t>
      </w:r>
      <w:proofErr w:type="spellEnd"/>
      <w:r>
        <w:rPr>
          <w:rFonts w:ascii="Times New Roman" w:eastAsia="Calibri" w:hAnsi="Times New Roman" w:cs="Times New Roman"/>
          <w:sz w:val="28"/>
          <w:szCs w:val="28"/>
        </w:rPr>
        <w:t xml:space="preserve"> войско Донское»</w:t>
      </w:r>
      <w:r w:rsidR="005E6606">
        <w:rPr>
          <w:rFonts w:ascii="Times New Roman" w:eastAsia="Calibri" w:hAnsi="Times New Roman" w:cs="Times New Roman"/>
          <w:sz w:val="28"/>
          <w:szCs w:val="28"/>
        </w:rPr>
        <w:t xml:space="preserve"> (прилагается).</w:t>
      </w:r>
    </w:p>
    <w:p w:rsidR="009F449C" w:rsidRDefault="009F449C" w:rsidP="009F449C">
      <w:pPr>
        <w:tabs>
          <w:tab w:val="left" w:pos="709"/>
        </w:tabs>
        <w:spacing w:after="0" w:line="240" w:lineRule="auto"/>
        <w:jc w:val="both"/>
        <w:rPr>
          <w:rFonts w:ascii="Times New Roman" w:hAnsi="Times New Roman" w:cs="Times New Roman"/>
          <w:sz w:val="28"/>
          <w:szCs w:val="28"/>
        </w:rPr>
      </w:pPr>
    </w:p>
    <w:p w:rsidR="009F449C" w:rsidRDefault="009F449C" w:rsidP="009F449C">
      <w:pPr>
        <w:tabs>
          <w:tab w:val="left" w:pos="709"/>
        </w:tabs>
        <w:spacing w:after="0" w:line="240" w:lineRule="auto"/>
        <w:jc w:val="both"/>
        <w:rPr>
          <w:rFonts w:ascii="Times New Roman" w:hAnsi="Times New Roman" w:cs="Times New Roman"/>
          <w:sz w:val="28"/>
          <w:szCs w:val="28"/>
        </w:rPr>
      </w:pPr>
    </w:p>
    <w:p w:rsidR="009F449C" w:rsidRPr="000C345E" w:rsidRDefault="009F449C" w:rsidP="009F449C">
      <w:pPr>
        <w:tabs>
          <w:tab w:val="left" w:pos="709"/>
        </w:tabs>
        <w:spacing w:after="0" w:line="240" w:lineRule="auto"/>
        <w:jc w:val="both"/>
        <w:rPr>
          <w:rFonts w:ascii="Times New Roman" w:hAnsi="Times New Roman" w:cs="Times New Roman"/>
          <w:sz w:val="28"/>
          <w:szCs w:val="28"/>
        </w:rPr>
      </w:pPr>
    </w:p>
    <w:p w:rsidR="009F449C" w:rsidRDefault="009F449C" w:rsidP="009F449C">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Глава города Элисты                                        </w:t>
      </w:r>
      <w:r w:rsidR="00830B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Н. </w:t>
      </w:r>
      <w:proofErr w:type="spellStart"/>
      <w:r>
        <w:rPr>
          <w:rFonts w:ascii="Times New Roman" w:hAnsi="Times New Roman" w:cs="Times New Roman"/>
          <w:b/>
          <w:sz w:val="28"/>
          <w:szCs w:val="28"/>
        </w:rPr>
        <w:t>Орзаев</w:t>
      </w:r>
      <w:proofErr w:type="spellEnd"/>
    </w:p>
    <w:p w:rsidR="009F449C" w:rsidRDefault="009F449C" w:rsidP="009F449C">
      <w:pPr>
        <w:rPr>
          <w:rFonts w:ascii="Times New Roman" w:eastAsia="Times New Roman" w:hAnsi="Times New Roman" w:cs="Times New Roman"/>
          <w:color w:val="000000"/>
          <w:sz w:val="28"/>
          <w:szCs w:val="36"/>
        </w:rPr>
      </w:pPr>
    </w:p>
    <w:p w:rsidR="009F449C" w:rsidRDefault="009F449C">
      <w:pPr>
        <w:rPr>
          <w:rFonts w:ascii="Times New Roman" w:hAnsi="Times New Roman" w:cs="Times New Roman"/>
          <w:b/>
          <w:sz w:val="28"/>
          <w:szCs w:val="28"/>
        </w:rPr>
      </w:pPr>
    </w:p>
    <w:p w:rsidR="005B32F1" w:rsidRDefault="005B32F1">
      <w:pPr>
        <w:rPr>
          <w:rFonts w:ascii="Times New Roman" w:hAnsi="Times New Roman" w:cs="Times New Roman"/>
          <w:b/>
          <w:sz w:val="28"/>
          <w:szCs w:val="28"/>
        </w:rPr>
      </w:pPr>
      <w:r>
        <w:rPr>
          <w:rFonts w:ascii="Times New Roman" w:hAnsi="Times New Roman" w:cs="Times New Roman"/>
          <w:b/>
          <w:sz w:val="28"/>
          <w:szCs w:val="28"/>
        </w:rPr>
        <w:br w:type="page"/>
      </w:r>
    </w:p>
    <w:p w:rsidR="00791E37" w:rsidRDefault="005B32F1" w:rsidP="005B32F1">
      <w:pPr>
        <w:spacing w:after="0" w:line="240" w:lineRule="auto"/>
        <w:ind w:left="4820"/>
        <w:jc w:val="center"/>
        <w:rPr>
          <w:rFonts w:ascii="Times New Roman" w:hAnsi="Times New Roman" w:cs="Times New Roman"/>
          <w:b/>
          <w:sz w:val="28"/>
          <w:szCs w:val="28"/>
        </w:rPr>
      </w:pPr>
      <w:r>
        <w:rPr>
          <w:rFonts w:ascii="Times New Roman" w:hAnsi="Times New Roman" w:cs="Times New Roman"/>
          <w:b/>
          <w:sz w:val="28"/>
          <w:szCs w:val="28"/>
        </w:rPr>
        <w:lastRenderedPageBreak/>
        <w:t>УТВЕРЖДЕН</w:t>
      </w:r>
    </w:p>
    <w:p w:rsidR="005B32F1" w:rsidRDefault="005B32F1" w:rsidP="005B32F1">
      <w:pPr>
        <w:spacing w:after="0" w:line="240" w:lineRule="auto"/>
        <w:ind w:left="4820"/>
        <w:jc w:val="center"/>
        <w:rPr>
          <w:rFonts w:ascii="Times New Roman" w:hAnsi="Times New Roman" w:cs="Times New Roman"/>
          <w:b/>
          <w:sz w:val="28"/>
          <w:szCs w:val="28"/>
        </w:rPr>
      </w:pPr>
    </w:p>
    <w:p w:rsidR="005B32F1" w:rsidRPr="005B32F1" w:rsidRDefault="005B32F1" w:rsidP="005B32F1">
      <w:pPr>
        <w:spacing w:after="0" w:line="240" w:lineRule="auto"/>
        <w:ind w:left="4820"/>
        <w:jc w:val="center"/>
        <w:rPr>
          <w:rFonts w:ascii="Times New Roman" w:hAnsi="Times New Roman" w:cs="Times New Roman"/>
          <w:sz w:val="28"/>
          <w:szCs w:val="28"/>
        </w:rPr>
      </w:pPr>
      <w:r w:rsidRPr="005B32F1">
        <w:rPr>
          <w:rFonts w:ascii="Times New Roman" w:hAnsi="Times New Roman" w:cs="Times New Roman"/>
          <w:sz w:val="28"/>
          <w:szCs w:val="28"/>
        </w:rPr>
        <w:t xml:space="preserve">Постановлением </w:t>
      </w:r>
    </w:p>
    <w:p w:rsidR="005B32F1" w:rsidRPr="005B32F1" w:rsidRDefault="005B32F1" w:rsidP="005B32F1">
      <w:pPr>
        <w:spacing w:after="0" w:line="240" w:lineRule="auto"/>
        <w:ind w:left="4820"/>
        <w:jc w:val="center"/>
        <w:rPr>
          <w:rFonts w:ascii="Times New Roman" w:hAnsi="Times New Roman" w:cs="Times New Roman"/>
          <w:sz w:val="28"/>
          <w:szCs w:val="28"/>
        </w:rPr>
      </w:pPr>
      <w:r w:rsidRPr="005B32F1">
        <w:rPr>
          <w:rFonts w:ascii="Times New Roman" w:hAnsi="Times New Roman" w:cs="Times New Roman"/>
          <w:sz w:val="28"/>
          <w:szCs w:val="28"/>
        </w:rPr>
        <w:t xml:space="preserve">Главы города Элисты </w:t>
      </w:r>
    </w:p>
    <w:p w:rsidR="005B32F1" w:rsidRPr="005B32F1" w:rsidRDefault="005B32F1" w:rsidP="005B32F1">
      <w:pPr>
        <w:spacing w:after="0" w:line="240" w:lineRule="auto"/>
        <w:ind w:left="4820"/>
        <w:jc w:val="center"/>
        <w:rPr>
          <w:rFonts w:ascii="Times New Roman" w:hAnsi="Times New Roman" w:cs="Times New Roman"/>
          <w:sz w:val="28"/>
          <w:szCs w:val="28"/>
        </w:rPr>
      </w:pPr>
      <w:r w:rsidRPr="005B32F1">
        <w:rPr>
          <w:rFonts w:ascii="Times New Roman" w:hAnsi="Times New Roman" w:cs="Times New Roman"/>
          <w:sz w:val="28"/>
          <w:szCs w:val="28"/>
        </w:rPr>
        <w:t>от «___» _______2021 года № __</w:t>
      </w:r>
    </w:p>
    <w:p w:rsidR="005B32F1" w:rsidRDefault="005B32F1" w:rsidP="005B32F1">
      <w:pPr>
        <w:ind w:left="4820"/>
        <w:rPr>
          <w:rFonts w:ascii="Times New Roman" w:hAnsi="Times New Roman" w:cs="Times New Roman"/>
          <w:b/>
          <w:sz w:val="28"/>
          <w:szCs w:val="28"/>
        </w:rPr>
      </w:pPr>
    </w:p>
    <w:p w:rsidR="005B32F1" w:rsidRDefault="005B32F1" w:rsidP="005B32F1">
      <w:pPr>
        <w:ind w:left="4820"/>
        <w:jc w:val="center"/>
        <w:rPr>
          <w:rFonts w:ascii="Times New Roman" w:hAnsi="Times New Roman" w:cs="Times New Roman"/>
          <w:b/>
          <w:sz w:val="28"/>
          <w:szCs w:val="28"/>
        </w:rPr>
      </w:pPr>
    </w:p>
    <w:p w:rsidR="005B32F1" w:rsidRDefault="005B32F1" w:rsidP="005B32F1">
      <w:pPr>
        <w:ind w:left="4820"/>
        <w:jc w:val="center"/>
        <w:rPr>
          <w:rFonts w:ascii="Times New Roman" w:hAnsi="Times New Roman" w:cs="Times New Roman"/>
          <w:b/>
          <w:sz w:val="28"/>
          <w:szCs w:val="28"/>
        </w:rPr>
      </w:pPr>
      <w:r>
        <w:rPr>
          <w:rFonts w:ascii="Times New Roman" w:hAnsi="Times New Roman" w:cs="Times New Roman"/>
          <w:b/>
          <w:sz w:val="28"/>
          <w:szCs w:val="28"/>
        </w:rPr>
        <w:t>СОГЛАСОВАНО</w:t>
      </w:r>
    </w:p>
    <w:p w:rsidR="005B32F1" w:rsidRDefault="005B32F1" w:rsidP="005B32F1">
      <w:pPr>
        <w:spacing w:after="0" w:line="240" w:lineRule="auto"/>
        <w:ind w:left="4820"/>
        <w:jc w:val="center"/>
        <w:rPr>
          <w:rFonts w:ascii="Times New Roman" w:hAnsi="Times New Roman" w:cs="Times New Roman"/>
          <w:sz w:val="28"/>
          <w:szCs w:val="28"/>
        </w:rPr>
      </w:pPr>
      <w:r w:rsidRPr="005B32F1">
        <w:rPr>
          <w:rFonts w:ascii="Times New Roman" w:hAnsi="Times New Roman" w:cs="Times New Roman"/>
          <w:sz w:val="28"/>
          <w:szCs w:val="28"/>
        </w:rPr>
        <w:t xml:space="preserve">Атаман ОКО </w:t>
      </w:r>
    </w:p>
    <w:p w:rsidR="005B32F1" w:rsidRDefault="005B32F1" w:rsidP="005B32F1">
      <w:pPr>
        <w:spacing w:after="0" w:line="240" w:lineRule="auto"/>
        <w:ind w:left="4820"/>
        <w:jc w:val="center"/>
        <w:rPr>
          <w:rFonts w:ascii="Times New Roman" w:hAnsi="Times New Roman" w:cs="Times New Roman"/>
          <w:sz w:val="28"/>
          <w:szCs w:val="28"/>
        </w:rPr>
      </w:pPr>
      <w:r w:rsidRPr="005B32F1">
        <w:rPr>
          <w:rFonts w:ascii="Times New Roman" w:hAnsi="Times New Roman" w:cs="Times New Roman"/>
          <w:sz w:val="28"/>
          <w:szCs w:val="28"/>
        </w:rPr>
        <w:t>Калмыцкий казачий округ</w:t>
      </w:r>
      <w:r>
        <w:rPr>
          <w:rFonts w:ascii="Times New Roman" w:hAnsi="Times New Roman" w:cs="Times New Roman"/>
          <w:sz w:val="28"/>
          <w:szCs w:val="28"/>
        </w:rPr>
        <w:t xml:space="preserve"> </w:t>
      </w:r>
    </w:p>
    <w:p w:rsidR="005B32F1" w:rsidRPr="005B32F1" w:rsidRDefault="005B32F1" w:rsidP="005B32F1">
      <w:pPr>
        <w:spacing w:after="0" w:line="240" w:lineRule="auto"/>
        <w:ind w:left="4820"/>
        <w:jc w:val="center"/>
        <w:rPr>
          <w:rFonts w:ascii="Times New Roman" w:hAnsi="Times New Roman" w:cs="Times New Roman"/>
          <w:sz w:val="28"/>
          <w:szCs w:val="28"/>
        </w:rPr>
      </w:pPr>
    </w:p>
    <w:p w:rsidR="005B32F1" w:rsidRDefault="005B32F1" w:rsidP="005B32F1">
      <w:pPr>
        <w:spacing w:after="0" w:line="240" w:lineRule="auto"/>
        <w:ind w:left="4820"/>
        <w:jc w:val="center"/>
        <w:rPr>
          <w:rFonts w:ascii="Times New Roman" w:hAnsi="Times New Roman" w:cs="Times New Roman"/>
          <w:sz w:val="28"/>
          <w:szCs w:val="28"/>
        </w:rPr>
      </w:pPr>
      <w:r w:rsidRPr="005B32F1">
        <w:rPr>
          <w:rFonts w:ascii="Times New Roman" w:hAnsi="Times New Roman" w:cs="Times New Roman"/>
          <w:sz w:val="28"/>
          <w:szCs w:val="28"/>
        </w:rPr>
        <w:t xml:space="preserve">________________ Э.Н. </w:t>
      </w:r>
      <w:proofErr w:type="spellStart"/>
      <w:r w:rsidRPr="005B32F1">
        <w:rPr>
          <w:rFonts w:ascii="Times New Roman" w:hAnsi="Times New Roman" w:cs="Times New Roman"/>
          <w:sz w:val="28"/>
          <w:szCs w:val="28"/>
        </w:rPr>
        <w:t>Манжиков</w:t>
      </w:r>
      <w:proofErr w:type="spellEnd"/>
    </w:p>
    <w:p w:rsidR="005B32F1" w:rsidRDefault="005B32F1" w:rsidP="005B32F1">
      <w:pPr>
        <w:spacing w:after="0" w:line="240" w:lineRule="auto"/>
        <w:ind w:left="4820"/>
        <w:jc w:val="center"/>
        <w:rPr>
          <w:rFonts w:ascii="Times New Roman" w:hAnsi="Times New Roman" w:cs="Times New Roman"/>
          <w:sz w:val="28"/>
          <w:szCs w:val="28"/>
        </w:rPr>
      </w:pPr>
    </w:p>
    <w:p w:rsidR="005B32F1" w:rsidRDefault="005B32F1" w:rsidP="005B32F1">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«___» ________ 2021 года № _____</w:t>
      </w:r>
    </w:p>
    <w:p w:rsidR="005B32F1" w:rsidRDefault="005B32F1" w:rsidP="005B32F1">
      <w:pPr>
        <w:spacing w:after="0" w:line="240" w:lineRule="auto"/>
        <w:ind w:left="4820"/>
        <w:jc w:val="center"/>
        <w:rPr>
          <w:rFonts w:ascii="Times New Roman" w:hAnsi="Times New Roman" w:cs="Times New Roman"/>
          <w:sz w:val="28"/>
          <w:szCs w:val="28"/>
        </w:rPr>
      </w:pPr>
    </w:p>
    <w:p w:rsidR="005B32F1" w:rsidRDefault="005B32F1" w:rsidP="005B32F1">
      <w:pPr>
        <w:spacing w:after="0" w:line="240" w:lineRule="auto"/>
        <w:ind w:left="4820"/>
        <w:jc w:val="center"/>
        <w:rPr>
          <w:rFonts w:ascii="Times New Roman"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Pr="005B32F1" w:rsidRDefault="005B32F1" w:rsidP="005B32F1">
      <w:pPr>
        <w:spacing w:after="0" w:line="240" w:lineRule="auto"/>
        <w:jc w:val="center"/>
        <w:rPr>
          <w:rFonts w:ascii="Times New Roman" w:eastAsia="Calibri" w:hAnsi="Times New Roman" w:cs="Times New Roman"/>
          <w:b/>
          <w:sz w:val="28"/>
          <w:szCs w:val="28"/>
        </w:rPr>
      </w:pPr>
    </w:p>
    <w:p w:rsidR="005B32F1" w:rsidRPr="005B32F1" w:rsidRDefault="005B32F1" w:rsidP="005B32F1">
      <w:pPr>
        <w:spacing w:after="0" w:line="240" w:lineRule="auto"/>
        <w:jc w:val="center"/>
        <w:rPr>
          <w:rFonts w:ascii="Times New Roman" w:eastAsia="Calibri" w:hAnsi="Times New Roman" w:cs="Times New Roman"/>
          <w:b/>
          <w:sz w:val="28"/>
          <w:szCs w:val="28"/>
        </w:rPr>
      </w:pPr>
      <w:r w:rsidRPr="005B32F1">
        <w:rPr>
          <w:rFonts w:ascii="Times New Roman" w:eastAsia="Calibri" w:hAnsi="Times New Roman" w:cs="Times New Roman"/>
          <w:b/>
          <w:sz w:val="28"/>
          <w:szCs w:val="28"/>
        </w:rPr>
        <w:t>УСТАВ</w:t>
      </w:r>
    </w:p>
    <w:p w:rsidR="005B32F1" w:rsidRDefault="005B32F1" w:rsidP="005B32F1">
      <w:pPr>
        <w:spacing w:after="0" w:line="240" w:lineRule="auto"/>
        <w:jc w:val="center"/>
        <w:rPr>
          <w:rFonts w:ascii="Times New Roman" w:eastAsia="Calibri" w:hAnsi="Times New Roman" w:cs="Times New Roman"/>
          <w:sz w:val="28"/>
          <w:szCs w:val="28"/>
        </w:rPr>
      </w:pPr>
    </w:p>
    <w:p w:rsidR="005B32F1" w:rsidRPr="005B32F1" w:rsidRDefault="005B32F1" w:rsidP="005B32F1">
      <w:pPr>
        <w:spacing w:after="0" w:line="240" w:lineRule="auto"/>
        <w:jc w:val="center"/>
        <w:rPr>
          <w:rFonts w:ascii="Times New Roman" w:eastAsia="Calibri" w:hAnsi="Times New Roman" w:cs="Times New Roman"/>
          <w:b/>
          <w:sz w:val="28"/>
          <w:szCs w:val="28"/>
        </w:rPr>
      </w:pPr>
      <w:r w:rsidRPr="005B32F1">
        <w:rPr>
          <w:rFonts w:ascii="Times New Roman" w:eastAsia="Calibri" w:hAnsi="Times New Roman" w:cs="Times New Roman"/>
          <w:b/>
          <w:sz w:val="28"/>
          <w:szCs w:val="28"/>
        </w:rPr>
        <w:t xml:space="preserve">Элистинского городского казачьего общества </w:t>
      </w:r>
    </w:p>
    <w:p w:rsidR="005B32F1" w:rsidRPr="005B32F1" w:rsidRDefault="005B32F1" w:rsidP="005B32F1">
      <w:pPr>
        <w:spacing w:after="0" w:line="240" w:lineRule="auto"/>
        <w:jc w:val="center"/>
        <w:rPr>
          <w:rFonts w:ascii="Times New Roman" w:eastAsia="Calibri" w:hAnsi="Times New Roman" w:cs="Times New Roman"/>
          <w:b/>
          <w:sz w:val="28"/>
          <w:szCs w:val="28"/>
        </w:rPr>
      </w:pPr>
      <w:r w:rsidRPr="005B32F1">
        <w:rPr>
          <w:rFonts w:ascii="Times New Roman" w:eastAsia="Calibri" w:hAnsi="Times New Roman" w:cs="Times New Roman"/>
          <w:b/>
          <w:sz w:val="28"/>
          <w:szCs w:val="28"/>
        </w:rPr>
        <w:t xml:space="preserve">окружного казачьего общества Калмыцкий казачий округ </w:t>
      </w:r>
    </w:p>
    <w:p w:rsidR="005B32F1" w:rsidRPr="005B32F1" w:rsidRDefault="005B32F1" w:rsidP="005B32F1">
      <w:pPr>
        <w:spacing w:after="0" w:line="240" w:lineRule="auto"/>
        <w:jc w:val="center"/>
        <w:rPr>
          <w:rFonts w:ascii="Times New Roman" w:eastAsia="Calibri" w:hAnsi="Times New Roman" w:cs="Times New Roman"/>
          <w:b/>
          <w:sz w:val="28"/>
          <w:szCs w:val="28"/>
        </w:rPr>
      </w:pPr>
      <w:r w:rsidRPr="005B32F1">
        <w:rPr>
          <w:rFonts w:ascii="Times New Roman" w:eastAsia="Calibri" w:hAnsi="Times New Roman" w:cs="Times New Roman"/>
          <w:b/>
          <w:sz w:val="28"/>
          <w:szCs w:val="28"/>
        </w:rPr>
        <w:t>войскового казачьего общества «</w:t>
      </w:r>
      <w:proofErr w:type="spellStart"/>
      <w:r w:rsidRPr="005B32F1">
        <w:rPr>
          <w:rFonts w:ascii="Times New Roman" w:eastAsia="Calibri" w:hAnsi="Times New Roman" w:cs="Times New Roman"/>
          <w:b/>
          <w:sz w:val="28"/>
          <w:szCs w:val="28"/>
        </w:rPr>
        <w:t>Всевеликое</w:t>
      </w:r>
      <w:proofErr w:type="spellEnd"/>
      <w:r w:rsidRPr="005B32F1">
        <w:rPr>
          <w:rFonts w:ascii="Times New Roman" w:eastAsia="Calibri" w:hAnsi="Times New Roman" w:cs="Times New Roman"/>
          <w:b/>
          <w:sz w:val="28"/>
          <w:szCs w:val="28"/>
        </w:rPr>
        <w:t xml:space="preserve"> войско Донское»</w:t>
      </w: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 год</w:t>
      </w:r>
    </w:p>
    <w:p w:rsidR="005B32F1" w:rsidRDefault="005B32F1" w:rsidP="005B32F1">
      <w:pPr>
        <w:spacing w:after="0" w:line="240" w:lineRule="auto"/>
        <w:jc w:val="center"/>
        <w:rPr>
          <w:rFonts w:ascii="Times New Roman" w:eastAsia="Calibri" w:hAnsi="Times New Roman" w:cs="Times New Roman"/>
          <w:sz w:val="28"/>
          <w:szCs w:val="28"/>
        </w:rPr>
      </w:pPr>
    </w:p>
    <w:p w:rsidR="005B32F1" w:rsidRDefault="005B32F1" w:rsidP="005B32F1">
      <w:pPr>
        <w:spacing w:after="0" w:line="240" w:lineRule="auto"/>
        <w:jc w:val="center"/>
        <w:rPr>
          <w:rFonts w:ascii="Times New Roman" w:eastAsia="Calibri" w:hAnsi="Times New Roman" w:cs="Times New Roman"/>
          <w:sz w:val="28"/>
          <w:szCs w:val="28"/>
        </w:rPr>
      </w:pPr>
    </w:p>
    <w:p w:rsidR="00A055B7" w:rsidRDefault="00A055B7">
      <w:pPr>
        <w:rPr>
          <w:rFonts w:ascii="Times New Roman" w:hAnsi="Times New Roman" w:cs="Times New Roman"/>
          <w:sz w:val="28"/>
          <w:szCs w:val="28"/>
        </w:rPr>
      </w:pPr>
      <w:r>
        <w:rPr>
          <w:rFonts w:ascii="Times New Roman" w:hAnsi="Times New Roman" w:cs="Times New Roman"/>
          <w:sz w:val="28"/>
          <w:szCs w:val="28"/>
        </w:rPr>
        <w:br w:type="page"/>
      </w:r>
    </w:p>
    <w:p w:rsidR="00A055B7" w:rsidRPr="00A055B7" w:rsidRDefault="00A055B7" w:rsidP="00A055B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55B7">
        <w:rPr>
          <w:rFonts w:ascii="Times New Roman" w:eastAsia="Times New Roman" w:hAnsi="Times New Roman" w:cs="Times New Roman"/>
          <w:b/>
          <w:sz w:val="28"/>
          <w:szCs w:val="28"/>
          <w:lang w:eastAsia="ru-RU"/>
        </w:rPr>
        <w:t>I.</w:t>
      </w:r>
      <w:r w:rsidR="000D500F">
        <w:rPr>
          <w:rFonts w:ascii="Times New Roman" w:eastAsia="Times New Roman" w:hAnsi="Times New Roman" w:cs="Times New Roman"/>
          <w:b/>
          <w:sz w:val="28"/>
          <w:szCs w:val="28"/>
          <w:lang w:eastAsia="ru-RU"/>
        </w:rPr>
        <w:t xml:space="preserve"> </w:t>
      </w:r>
      <w:r w:rsidRPr="00A055B7">
        <w:rPr>
          <w:rFonts w:ascii="Times New Roman" w:eastAsia="Times New Roman" w:hAnsi="Times New Roman" w:cs="Times New Roman"/>
          <w:b/>
          <w:sz w:val="28"/>
          <w:szCs w:val="28"/>
          <w:lang w:eastAsia="ru-RU"/>
        </w:rPr>
        <w:t>Общие положения</w:t>
      </w:r>
    </w:p>
    <w:p w:rsidR="00A055B7" w:rsidRPr="00A055B7" w:rsidRDefault="00A055B7" w:rsidP="00A055B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1.Настоящий Устав распространяется на </w:t>
      </w:r>
      <w:proofErr w:type="spellStart"/>
      <w:r w:rsidRPr="00A055B7">
        <w:rPr>
          <w:rFonts w:ascii="Times New Roman" w:eastAsia="Times New Roman" w:hAnsi="Times New Roman" w:cs="Times New Roman"/>
          <w:sz w:val="28"/>
          <w:szCs w:val="28"/>
          <w:lang w:eastAsia="ru-RU"/>
        </w:rPr>
        <w:t>Элистинское</w:t>
      </w:r>
      <w:proofErr w:type="spellEnd"/>
      <w:r w:rsidRPr="00A055B7">
        <w:rPr>
          <w:rFonts w:ascii="Times New Roman" w:eastAsia="Times New Roman" w:hAnsi="Times New Roman" w:cs="Times New Roman"/>
          <w:sz w:val="28"/>
          <w:szCs w:val="28"/>
          <w:lang w:eastAsia="ru-RU"/>
        </w:rPr>
        <w:t xml:space="preserve"> городское казачье общество Окружного казачьего общества Калмыцкий казачий округ Войскового казачьего общества «</w:t>
      </w:r>
      <w:proofErr w:type="spellStart"/>
      <w:r w:rsidRPr="00A055B7">
        <w:rPr>
          <w:rFonts w:ascii="Times New Roman" w:eastAsia="Times New Roman" w:hAnsi="Times New Roman" w:cs="Times New Roman"/>
          <w:sz w:val="28"/>
          <w:szCs w:val="28"/>
          <w:lang w:eastAsia="ru-RU"/>
        </w:rPr>
        <w:t>Всевеликое</w:t>
      </w:r>
      <w:proofErr w:type="spellEnd"/>
      <w:r w:rsidRPr="00A055B7">
        <w:rPr>
          <w:rFonts w:ascii="Times New Roman" w:eastAsia="Times New Roman" w:hAnsi="Times New Roman" w:cs="Times New Roman"/>
          <w:sz w:val="28"/>
          <w:szCs w:val="28"/>
          <w:lang w:eastAsia="ru-RU"/>
        </w:rPr>
        <w:t xml:space="preserve"> войско Донское» - первичное</w:t>
      </w:r>
      <w:r w:rsidRPr="00A055B7">
        <w:rPr>
          <w:rFonts w:ascii="Arial" w:eastAsia="Times New Roman" w:hAnsi="Arial" w:cs="Arial"/>
          <w:sz w:val="28"/>
          <w:szCs w:val="28"/>
          <w:lang w:eastAsia="ru-RU"/>
        </w:rPr>
        <w:t xml:space="preserve"> </w:t>
      </w:r>
      <w:r w:rsidRPr="00A055B7">
        <w:rPr>
          <w:rFonts w:ascii="Times New Roman" w:eastAsia="Times New Roman" w:hAnsi="Times New Roman" w:cs="Times New Roman"/>
          <w:sz w:val="28"/>
          <w:szCs w:val="28"/>
          <w:lang w:eastAsia="ru-RU"/>
        </w:rPr>
        <w:t xml:space="preserve">объединение граждан Российской Федерации – жителей </w:t>
      </w:r>
      <w:r>
        <w:rPr>
          <w:rFonts w:ascii="Times New Roman" w:eastAsia="Times New Roman" w:hAnsi="Times New Roman" w:cs="Times New Roman"/>
          <w:sz w:val="28"/>
          <w:szCs w:val="28"/>
          <w:lang w:eastAsia="ru-RU"/>
        </w:rPr>
        <w:t xml:space="preserve">города Элисты </w:t>
      </w:r>
      <w:r w:rsidRPr="00A055B7">
        <w:rPr>
          <w:rFonts w:ascii="Times New Roman" w:eastAsia="Times New Roman" w:hAnsi="Times New Roman" w:cs="Times New Roman"/>
          <w:sz w:val="28"/>
          <w:szCs w:val="28"/>
          <w:lang w:eastAsia="ru-RU"/>
        </w:rPr>
        <w:t xml:space="preserve">Республики Калмыкия,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w:t>
      </w:r>
      <w:bookmarkStart w:id="0" w:name="_GoBack"/>
      <w:bookmarkEnd w:id="0"/>
      <w:r w:rsidRPr="00A055B7">
        <w:rPr>
          <w:rFonts w:ascii="Times New Roman" w:eastAsia="Times New Roman" w:hAnsi="Times New Roman" w:cs="Times New Roman"/>
          <w:sz w:val="28"/>
          <w:szCs w:val="28"/>
          <w:lang w:eastAsia="ru-RU"/>
        </w:rPr>
        <w:t>с федеральным законодательством (далее – казачье общество).</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2.Казачье общество имеет полное и сокращенное наименование </w:t>
      </w:r>
      <w:r w:rsidRPr="00A055B7">
        <w:rPr>
          <w:rFonts w:ascii="Times New Roman" w:eastAsia="Times New Roman" w:hAnsi="Times New Roman" w:cs="Times New Roman"/>
          <w:sz w:val="28"/>
          <w:szCs w:val="28"/>
          <w:lang w:eastAsia="ru-RU"/>
        </w:rPr>
        <w:br/>
        <w:t>на русском языке.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055B7">
        <w:rPr>
          <w:rFonts w:ascii="Times New Roman" w:eastAsia="Times New Roman" w:hAnsi="Times New Roman" w:cs="Times New Roman"/>
          <w:sz w:val="28"/>
          <w:szCs w:val="28"/>
          <w:lang w:eastAsia="ru-RU"/>
        </w:rPr>
        <w:t>Полное наименование –</w:t>
      </w:r>
      <w:r w:rsidRPr="00A055B7">
        <w:rPr>
          <w:rFonts w:ascii="Arial" w:eastAsia="Times New Roman" w:hAnsi="Arial" w:cs="Arial"/>
          <w:sz w:val="20"/>
          <w:szCs w:val="20"/>
          <w:lang w:eastAsia="ru-RU"/>
        </w:rPr>
        <w:t xml:space="preserve"> </w:t>
      </w:r>
      <w:proofErr w:type="spellStart"/>
      <w:r w:rsidRPr="00A055B7">
        <w:rPr>
          <w:rFonts w:ascii="Times New Roman" w:eastAsia="Times New Roman" w:hAnsi="Times New Roman" w:cs="Times New Roman"/>
          <w:sz w:val="28"/>
          <w:szCs w:val="28"/>
          <w:lang w:eastAsia="ru-RU"/>
        </w:rPr>
        <w:t>Элистинское</w:t>
      </w:r>
      <w:proofErr w:type="spellEnd"/>
      <w:r w:rsidRPr="00A055B7">
        <w:rPr>
          <w:rFonts w:ascii="Times New Roman" w:eastAsia="Times New Roman" w:hAnsi="Times New Roman" w:cs="Times New Roman"/>
          <w:sz w:val="28"/>
          <w:szCs w:val="28"/>
          <w:lang w:eastAsia="ru-RU"/>
        </w:rPr>
        <w:t xml:space="preserve"> городское казачье общество Окружного казачьего общества Калмыцкий казачий округ Войскового казачьего общества «</w:t>
      </w:r>
      <w:proofErr w:type="spellStart"/>
      <w:r w:rsidRPr="00A055B7">
        <w:rPr>
          <w:rFonts w:ascii="Times New Roman" w:eastAsia="Times New Roman" w:hAnsi="Times New Roman" w:cs="Times New Roman"/>
          <w:sz w:val="28"/>
          <w:szCs w:val="28"/>
          <w:lang w:eastAsia="ru-RU"/>
        </w:rPr>
        <w:t>Всевеликое</w:t>
      </w:r>
      <w:proofErr w:type="spellEnd"/>
      <w:r w:rsidRPr="00A055B7">
        <w:rPr>
          <w:rFonts w:ascii="Times New Roman" w:eastAsia="Times New Roman" w:hAnsi="Times New Roman" w:cs="Times New Roman"/>
          <w:sz w:val="28"/>
          <w:szCs w:val="28"/>
          <w:lang w:eastAsia="ru-RU"/>
        </w:rPr>
        <w:t xml:space="preserve"> войско Донское».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Сокращенное наименование– </w:t>
      </w:r>
      <w:proofErr w:type="spellStart"/>
      <w:r w:rsidRPr="00A055B7">
        <w:rPr>
          <w:rFonts w:ascii="Times New Roman" w:eastAsia="Times New Roman" w:hAnsi="Times New Roman" w:cs="Times New Roman"/>
          <w:sz w:val="28"/>
          <w:szCs w:val="28"/>
          <w:lang w:eastAsia="ru-RU"/>
        </w:rPr>
        <w:t>Элистинское</w:t>
      </w:r>
      <w:proofErr w:type="spellEnd"/>
      <w:r w:rsidRPr="00A055B7">
        <w:rPr>
          <w:rFonts w:ascii="Times New Roman" w:eastAsia="Times New Roman" w:hAnsi="Times New Roman" w:cs="Times New Roman"/>
          <w:sz w:val="28"/>
          <w:szCs w:val="28"/>
          <w:lang w:eastAsia="ru-RU"/>
        </w:rPr>
        <w:t xml:space="preserve"> ГКО.</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3.Местонахождение органов казачьего общества – Республика Калмыкия, г. Элиста.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Юридический адрес казачьего общества – 358000, Республика Калмыкия, </w:t>
      </w:r>
      <w:proofErr w:type="spellStart"/>
      <w:r w:rsidRPr="00A055B7">
        <w:rPr>
          <w:rFonts w:ascii="Times New Roman" w:eastAsia="Times New Roman" w:hAnsi="Times New Roman" w:cs="Times New Roman"/>
          <w:sz w:val="28"/>
          <w:szCs w:val="28"/>
          <w:lang w:eastAsia="ru-RU"/>
        </w:rPr>
        <w:t>г.Элиста</w:t>
      </w:r>
      <w:proofErr w:type="spellEnd"/>
      <w:r w:rsidRPr="00A055B7">
        <w:rPr>
          <w:rFonts w:ascii="Times New Roman" w:eastAsia="Times New Roman" w:hAnsi="Times New Roman" w:cs="Times New Roman"/>
          <w:sz w:val="28"/>
          <w:szCs w:val="28"/>
          <w:lang w:eastAsia="ru-RU"/>
        </w:rPr>
        <w:t>, ул. Республиканская, 47, офис 1.</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4.Казачье общество осуществляет свою деятельность на территории Республики Калмыкия.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5.Деятельность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w:t>
      </w:r>
      <w:r w:rsidRPr="00A055B7">
        <w:rPr>
          <w:rFonts w:ascii="Times New Roman" w:eastAsia="Times New Roman" w:hAnsi="Times New Roman" w:cs="Times New Roman"/>
          <w:sz w:val="28"/>
          <w:szCs w:val="28"/>
          <w:lang w:eastAsia="ru-RU"/>
        </w:rPr>
        <w:br/>
        <w:t xml:space="preserve">и развития традиций российского казачества, а также подконтрольности </w:t>
      </w:r>
      <w:r w:rsidRPr="00A055B7">
        <w:rPr>
          <w:rFonts w:ascii="Times New Roman" w:eastAsia="Times New Roman" w:hAnsi="Times New Roman" w:cs="Times New Roman"/>
          <w:sz w:val="28"/>
          <w:szCs w:val="28"/>
          <w:lang w:eastAsia="ru-RU"/>
        </w:rPr>
        <w:br/>
        <w:t>и подотчетности в соответствии с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6.Правовую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w:t>
      </w:r>
      <w:r w:rsidRPr="00A055B7">
        <w:rPr>
          <w:rFonts w:ascii="Times New Roman" w:eastAsia="Times New Roman" w:hAnsi="Times New Roman" w:cs="Times New Roman"/>
          <w:sz w:val="28"/>
          <w:szCs w:val="28"/>
          <w:lang w:eastAsia="ru-RU"/>
        </w:rPr>
        <w:br/>
        <w:t>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в состав которых входит казачье общество (далее – вышестоящие казачьи общества),</w:t>
      </w:r>
      <w:r w:rsidRPr="00A055B7">
        <w:rPr>
          <w:rFonts w:ascii="Times New Roman" w:eastAsia="Times New Roman" w:hAnsi="Times New Roman" w:cs="Times New Roman"/>
          <w:sz w:val="28"/>
          <w:szCs w:val="28"/>
          <w:lang w:eastAsia="ru-RU"/>
        </w:rPr>
        <w:br/>
        <w:t>а также настоящий Устав.</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7.Казачье общество использует символику войскового казачьего общества Окружного казачьего общества Калмыцкий казачий округ Войскового казачьего общества «</w:t>
      </w:r>
      <w:proofErr w:type="spellStart"/>
      <w:r w:rsidRPr="00A055B7">
        <w:rPr>
          <w:rFonts w:ascii="Times New Roman" w:eastAsia="Times New Roman" w:hAnsi="Times New Roman" w:cs="Times New Roman"/>
          <w:sz w:val="28"/>
          <w:szCs w:val="28"/>
          <w:lang w:eastAsia="ru-RU"/>
        </w:rPr>
        <w:t>Всевеликое</w:t>
      </w:r>
      <w:proofErr w:type="spellEnd"/>
      <w:r w:rsidRPr="00A055B7">
        <w:rPr>
          <w:rFonts w:ascii="Times New Roman" w:eastAsia="Times New Roman" w:hAnsi="Times New Roman" w:cs="Times New Roman"/>
          <w:sz w:val="28"/>
          <w:szCs w:val="28"/>
          <w:lang w:eastAsia="ru-RU"/>
        </w:rPr>
        <w:t xml:space="preserve"> войско Донское», (далее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другие необходимые для деятельности казачьего общества атрибуты.</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8.Казачье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w:t>
      </w:r>
      <w:r w:rsidRPr="00A055B7">
        <w:rPr>
          <w:rFonts w:ascii="Times New Roman" w:eastAsia="Times New Roman" w:hAnsi="Times New Roman" w:cs="Times New Roman"/>
          <w:sz w:val="28"/>
          <w:szCs w:val="28"/>
          <w:lang w:eastAsia="ru-RU"/>
        </w:rPr>
        <w:br/>
        <w:t>от своего имени приобретать и осуществлять имущественные и личные неимущественные права, нести обязанности, быть истцом и ответчиком в суде.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w:t>
      </w:r>
      <w:r w:rsidRPr="00A055B7">
        <w:rPr>
          <w:rFonts w:ascii="Times New Roman" w:eastAsia="Times New Roman" w:hAnsi="Times New Roman" w:cs="Times New Roman"/>
          <w:sz w:val="28"/>
          <w:szCs w:val="28"/>
          <w:lang w:eastAsia="ru-RU"/>
        </w:rPr>
        <w:br/>
        <w:t xml:space="preserve">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w:t>
      </w:r>
      <w:r w:rsidRPr="00A055B7">
        <w:rPr>
          <w:rFonts w:ascii="Times New Roman" w:eastAsia="Times New Roman" w:hAnsi="Times New Roman" w:cs="Times New Roman"/>
          <w:sz w:val="28"/>
          <w:szCs w:val="28"/>
          <w:lang w:eastAsia="ru-RU"/>
        </w:rPr>
        <w:br/>
        <w:t>в государственный реестр казачьих обществ в Российской Федерации,</w:t>
      </w:r>
      <w:r w:rsidRPr="00A055B7">
        <w:rPr>
          <w:rFonts w:ascii="Times New Roman" w:eastAsia="Times New Roman" w:hAnsi="Times New Roman" w:cs="Times New Roman"/>
          <w:sz w:val="28"/>
          <w:szCs w:val="28"/>
          <w:lang w:eastAsia="ru-RU"/>
        </w:rPr>
        <w:br/>
        <w:t>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055B7">
        <w:rPr>
          <w:rFonts w:ascii="Times New Roman" w:eastAsia="Times New Roman" w:hAnsi="Times New Roman" w:cs="Times New Roman"/>
          <w:b/>
          <w:sz w:val="28"/>
          <w:szCs w:val="28"/>
          <w:lang w:eastAsia="ru-RU"/>
        </w:rPr>
        <w:t>II.</w:t>
      </w:r>
      <w:r>
        <w:rPr>
          <w:rFonts w:ascii="Times New Roman" w:eastAsia="Times New Roman" w:hAnsi="Times New Roman" w:cs="Times New Roman"/>
          <w:b/>
          <w:sz w:val="28"/>
          <w:szCs w:val="28"/>
          <w:lang w:eastAsia="ru-RU"/>
        </w:rPr>
        <w:t xml:space="preserve"> </w:t>
      </w:r>
      <w:r w:rsidRPr="00A055B7">
        <w:rPr>
          <w:rFonts w:ascii="Times New Roman" w:eastAsia="Times New Roman" w:hAnsi="Times New Roman" w:cs="Times New Roman"/>
          <w:b/>
          <w:sz w:val="28"/>
          <w:szCs w:val="28"/>
          <w:lang w:eastAsia="ru-RU"/>
        </w:rPr>
        <w:t>Деятельность казачьего общества</w:t>
      </w:r>
    </w:p>
    <w:p w:rsidR="00A055B7" w:rsidRPr="00A055B7" w:rsidRDefault="00A055B7" w:rsidP="00A055B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9.Целями деятельности казачьего общества являются:</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 становление, развитие и консолидация российского казачества;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2) сохранение традиционных образа жизни, форм хозяйствования </w:t>
      </w:r>
      <w:r w:rsidRPr="00A055B7">
        <w:rPr>
          <w:rFonts w:ascii="Times New Roman" w:eastAsia="Times New Roman" w:hAnsi="Times New Roman" w:cs="Times New Roman"/>
          <w:sz w:val="28"/>
          <w:szCs w:val="28"/>
          <w:lang w:eastAsia="ru-RU"/>
        </w:rPr>
        <w:br/>
        <w:t>и самобытной культуры российского казачества;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3) повышение роли российского казачества в решении государственных </w:t>
      </w:r>
      <w:r w:rsidRPr="00A055B7">
        <w:rPr>
          <w:rFonts w:ascii="Times New Roman" w:eastAsia="Times New Roman" w:hAnsi="Times New Roman" w:cs="Times New Roman"/>
          <w:sz w:val="28"/>
          <w:szCs w:val="28"/>
          <w:lang w:eastAsia="ru-RU"/>
        </w:rPr>
        <w:br/>
        <w:t>и муниципальных задач;</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4) совершенствование механизма взаимодействия российского казачества с государственными органами, органами местного самоуправления </w:t>
      </w:r>
      <w:r w:rsidRPr="00A055B7">
        <w:rPr>
          <w:rFonts w:ascii="Times New Roman" w:eastAsia="Times New Roman" w:hAnsi="Times New Roman" w:cs="Times New Roman"/>
          <w:sz w:val="28"/>
          <w:szCs w:val="28"/>
          <w:lang w:eastAsia="ru-RU"/>
        </w:rPr>
        <w:br/>
        <w:t>и организациями.</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10.Для достижения указанных целей казачье общество вправе:</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 участвовать в реализации государственной политики Российской Федерации в отношении российского казачества;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 участвовать в реализации государственных и муниципальных программ и проектов;</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 обеспечивать информационную открытость деятельности российского казачества;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5) организовывать деятельность казачьего общества, осуществляемую </w:t>
      </w:r>
      <w:r w:rsidRPr="00A055B7">
        <w:rPr>
          <w:rFonts w:ascii="Times New Roman" w:eastAsia="Times New Roman" w:hAnsi="Times New Roman" w:cs="Times New Roman"/>
          <w:sz w:val="28"/>
          <w:szCs w:val="28"/>
          <w:lang w:eastAsia="ru-RU"/>
        </w:rPr>
        <w:br/>
        <w:t>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6) принимать меры, направленные на защиту прав и свобод, чести </w:t>
      </w:r>
      <w:r w:rsidRPr="00A055B7">
        <w:rPr>
          <w:rFonts w:ascii="Times New Roman" w:eastAsia="Times New Roman" w:hAnsi="Times New Roman" w:cs="Times New Roman"/>
          <w:sz w:val="28"/>
          <w:szCs w:val="28"/>
          <w:lang w:eastAsia="ru-RU"/>
        </w:rPr>
        <w:br/>
        <w:t>и достоинства членов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8) содействовать развитию межнациональных и межрелигиозных отношений;</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9) участвовать в развитии казачьих кадетских корпусов;</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10) 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11) участвовать в развитии агропромышленного комплекса и сельских территорий в местах проживания российского казачества;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12) 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13) оказывать содействие проживающим за рубежом соотечественникам из числа потомков казаков, в том числе в их добровольном </w:t>
      </w:r>
      <w:proofErr w:type="gramStart"/>
      <w:r w:rsidRPr="00A055B7">
        <w:rPr>
          <w:rFonts w:ascii="Times New Roman" w:eastAsia="Times New Roman" w:hAnsi="Times New Roman" w:cs="Times New Roman"/>
          <w:sz w:val="28"/>
          <w:szCs w:val="28"/>
          <w:lang w:eastAsia="ru-RU"/>
        </w:rPr>
        <w:t xml:space="preserve">возвращении </w:t>
      </w:r>
      <w:r w:rsidR="000D500F">
        <w:rPr>
          <w:rFonts w:ascii="Times New Roman" w:eastAsia="Times New Roman" w:hAnsi="Times New Roman" w:cs="Times New Roman"/>
          <w:sz w:val="28"/>
          <w:szCs w:val="28"/>
          <w:lang w:eastAsia="ru-RU"/>
        </w:rPr>
        <w:t xml:space="preserve"> </w:t>
      </w:r>
      <w:r w:rsidRPr="00A055B7">
        <w:rPr>
          <w:rFonts w:ascii="Times New Roman" w:eastAsia="Times New Roman" w:hAnsi="Times New Roman" w:cs="Times New Roman"/>
          <w:sz w:val="28"/>
          <w:szCs w:val="28"/>
          <w:lang w:eastAsia="ru-RU"/>
        </w:rPr>
        <w:t>в</w:t>
      </w:r>
      <w:proofErr w:type="gramEnd"/>
      <w:r w:rsidRPr="00A055B7">
        <w:rPr>
          <w:rFonts w:ascii="Times New Roman" w:eastAsia="Times New Roman" w:hAnsi="Times New Roman" w:cs="Times New Roman"/>
          <w:sz w:val="28"/>
          <w:szCs w:val="28"/>
          <w:lang w:eastAsia="ru-RU"/>
        </w:rPr>
        <w:t xml:space="preserve"> Российскую Федерацию;</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14) 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16) участвовать в охране окружающей среды и защите животных;</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17)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18) участвовать в мероприятиях, направленных на профилактику правонарушений и иных социально опасных форм поведения граждан;</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19) осуществлять благотворительную деятельность, а также деятельность в области содействия благотворительности и добровольчества;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21) участвовать в мероприятиях по охране общественного порядка;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22) организовывать мероприятия, направленные на пропаганду здорового образа жизни, профилактику и предупреждение наркомании и алкоголизма, </w:t>
      </w:r>
      <w:r w:rsidRPr="00A055B7">
        <w:rPr>
          <w:rFonts w:ascii="Times New Roman" w:eastAsia="Times New Roman" w:hAnsi="Times New Roman" w:cs="Times New Roman"/>
          <w:sz w:val="28"/>
          <w:szCs w:val="28"/>
          <w:lang w:eastAsia="ru-RU"/>
        </w:rPr>
        <w:br/>
        <w:t>и участвовать в таких мероприятиях.</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11.Казачье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12.Деятельность политических партий, иных организаций, преследующих политические цели, в казачьем обществе не допускается.</w:t>
      </w:r>
    </w:p>
    <w:p w:rsidR="00A055B7" w:rsidRPr="00A055B7" w:rsidRDefault="00A055B7" w:rsidP="00A055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55B7">
        <w:rPr>
          <w:rFonts w:ascii="Times New Roman" w:eastAsia="Times New Roman" w:hAnsi="Times New Roman" w:cs="Times New Roman"/>
          <w:b/>
          <w:sz w:val="28"/>
          <w:szCs w:val="28"/>
          <w:lang w:eastAsia="ru-RU"/>
        </w:rPr>
        <w:t>I</w:t>
      </w:r>
      <w:r w:rsidRPr="00A055B7">
        <w:rPr>
          <w:rFonts w:ascii="Times New Roman" w:eastAsia="Times New Roman" w:hAnsi="Times New Roman" w:cs="Times New Roman"/>
          <w:b/>
          <w:sz w:val="28"/>
          <w:szCs w:val="28"/>
          <w:lang w:val="en-US" w:eastAsia="ru-RU"/>
        </w:rPr>
        <w:t>II</w:t>
      </w:r>
      <w:r w:rsidRPr="00A055B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A055B7">
        <w:rPr>
          <w:rFonts w:ascii="Times New Roman" w:eastAsia="Times New Roman" w:hAnsi="Times New Roman" w:cs="Times New Roman"/>
          <w:b/>
          <w:sz w:val="28"/>
          <w:szCs w:val="28"/>
          <w:lang w:eastAsia="ru-RU"/>
        </w:rPr>
        <w:t>Члены казачьего общества, их права и обязанности</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13.Членами</w:t>
      </w:r>
      <w:r>
        <w:rPr>
          <w:rFonts w:ascii="Times New Roman" w:eastAsia="Times New Roman" w:hAnsi="Times New Roman" w:cs="Times New Roman"/>
          <w:sz w:val="28"/>
          <w:szCs w:val="28"/>
          <w:lang w:eastAsia="ru-RU"/>
        </w:rPr>
        <w:t xml:space="preserve"> </w:t>
      </w:r>
      <w:r w:rsidRPr="00A055B7">
        <w:rPr>
          <w:rFonts w:ascii="Times New Roman" w:eastAsia="Times New Roman" w:hAnsi="Times New Roman" w:cs="Times New Roman"/>
          <w:sz w:val="28"/>
          <w:szCs w:val="28"/>
          <w:lang w:eastAsia="ru-RU"/>
        </w:rPr>
        <w:t>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14.Члены казачьего общества в установленном порядке принимают </w:t>
      </w:r>
      <w:r w:rsidRPr="00A055B7">
        <w:rPr>
          <w:rFonts w:ascii="Times New Roman" w:eastAsia="Times New Roman" w:hAnsi="Times New Roman" w:cs="Times New Roman"/>
          <w:sz w:val="28"/>
          <w:szCs w:val="28"/>
          <w:lang w:eastAsia="ru-RU"/>
        </w:rPr>
        <w:br/>
        <w:t>на себя обязательства по несению государственной или иной службы.</w:t>
      </w:r>
    </w:p>
    <w:p w:rsidR="00A055B7" w:rsidRPr="00A055B7" w:rsidRDefault="00A055B7" w:rsidP="00A055B7">
      <w:pPr>
        <w:spacing w:after="0" w:line="240" w:lineRule="auto"/>
        <w:ind w:firstLine="709"/>
        <w:jc w:val="both"/>
        <w:rPr>
          <w:rFonts w:ascii="Times New Roman" w:eastAsia="Times New Roman" w:hAnsi="Times New Roman" w:cs="Times New Roman"/>
          <w:color w:val="000000"/>
          <w:sz w:val="28"/>
          <w:szCs w:val="28"/>
          <w:lang w:eastAsia="ru-RU"/>
        </w:rPr>
      </w:pPr>
      <w:r w:rsidRPr="00A055B7">
        <w:rPr>
          <w:rFonts w:ascii="Times New Roman" w:eastAsia="Times New Roman" w:hAnsi="Times New Roman" w:cs="Times New Roman"/>
          <w:color w:val="000000"/>
          <w:sz w:val="28"/>
          <w:szCs w:val="28"/>
          <w:lang w:eastAsia="ru-RU"/>
        </w:rPr>
        <w:t>Казачье общество ведет учет своих членов в порядке, установленном высшим органом управления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15.Основанием для вступления в казачье общество является письменное заявление гражданина на имя атамана этого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Гражданин является членом казачьего общества со дня принятия решения о приеме гражданина в казачье общество.</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Решения о приеме граждан в казачье общество и исключении из него принимаются высшим органом управления казачьего общества </w:t>
      </w:r>
      <w:r w:rsidRPr="00A055B7">
        <w:rPr>
          <w:rFonts w:ascii="Times New Roman" w:eastAsia="Times New Roman" w:hAnsi="Times New Roman" w:cs="Times New Roman"/>
          <w:sz w:val="28"/>
          <w:szCs w:val="28"/>
          <w:lang w:eastAsia="ru-RU"/>
        </w:rPr>
        <w:br/>
        <w:t>на основании их письменных заявлений, а также в случаях, установленных настоящим Уставом.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pacing w:val="-4"/>
          <w:sz w:val="28"/>
          <w:szCs w:val="28"/>
          <w:vertAlign w:val="superscript"/>
          <w:lang w:eastAsia="ru-RU"/>
        </w:rPr>
      </w:pPr>
      <w:r w:rsidRPr="00A055B7">
        <w:rPr>
          <w:rFonts w:ascii="Times New Roman" w:eastAsia="Times New Roman" w:hAnsi="Times New Roman" w:cs="Times New Roman"/>
          <w:sz w:val="28"/>
          <w:szCs w:val="28"/>
          <w:lang w:eastAsia="ru-RU"/>
        </w:rPr>
        <w:t xml:space="preserve">Гражданам, изъявившим желание вступить в казачье общество, устанавливается испытательный срок.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В период испытательного срока указанные граждане имеют право </w:t>
      </w:r>
      <w:r w:rsidRPr="00A055B7">
        <w:rPr>
          <w:rFonts w:ascii="Times New Roman" w:eastAsia="Times New Roman" w:hAnsi="Times New Roman" w:cs="Times New Roman"/>
          <w:sz w:val="28"/>
          <w:szCs w:val="28"/>
          <w:lang w:eastAsia="ru-RU"/>
        </w:rPr>
        <w:br/>
        <w:t xml:space="preserve">в определенных настоящим Уставом случаях участвовать в деятельности коллегиальных органов казачьего общества с правом совещательного голоса, </w:t>
      </w:r>
      <w:r w:rsidRPr="00A055B7">
        <w:rPr>
          <w:rFonts w:ascii="Times New Roman" w:eastAsia="Times New Roman" w:hAnsi="Times New Roman" w:cs="Times New Roman"/>
          <w:sz w:val="28"/>
          <w:szCs w:val="28"/>
          <w:lang w:eastAsia="ru-RU"/>
        </w:rPr>
        <w:br/>
        <w:t>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Если член казачьего общества успешно выполняет возложенные на него обязанности, он может быть признан </w:t>
      </w:r>
      <w:proofErr w:type="gramStart"/>
      <w:r w:rsidRPr="00A055B7">
        <w:rPr>
          <w:rFonts w:ascii="Times New Roman" w:eastAsia="Times New Roman" w:hAnsi="Times New Roman" w:cs="Times New Roman"/>
          <w:sz w:val="28"/>
          <w:szCs w:val="28"/>
          <w:lang w:eastAsia="ru-RU"/>
        </w:rPr>
        <w:t>высшим органом управления казачьего общества</w:t>
      </w:r>
      <w:proofErr w:type="gramEnd"/>
      <w:r w:rsidRPr="00A055B7">
        <w:rPr>
          <w:rFonts w:ascii="Times New Roman" w:eastAsia="Times New Roman" w:hAnsi="Times New Roman" w:cs="Times New Roman"/>
          <w:sz w:val="28"/>
          <w:szCs w:val="28"/>
          <w:lang w:eastAsia="ru-RU"/>
        </w:rP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В случае если член казачьего общества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исключении гражданина </w:t>
      </w:r>
      <w:r w:rsidRPr="00A055B7">
        <w:rPr>
          <w:rFonts w:ascii="Times New Roman" w:eastAsia="Times New Roman" w:hAnsi="Times New Roman" w:cs="Times New Roman"/>
          <w:sz w:val="28"/>
          <w:szCs w:val="28"/>
          <w:lang w:eastAsia="ru-RU"/>
        </w:rPr>
        <w:br/>
        <w:t>из казачьего общества как не выдержавшего испытание.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16.Члены казачьих обществ могут добровольно выйти из казачьего общества, подав письменное заявление на имя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Права и обязанности члена казачьего прекращаются </w:t>
      </w:r>
      <w:r w:rsidRPr="00A055B7">
        <w:rPr>
          <w:rFonts w:ascii="Times New Roman" w:eastAsia="Times New Roman" w:hAnsi="Times New Roman" w:cs="Times New Roman"/>
          <w:sz w:val="28"/>
          <w:szCs w:val="28"/>
          <w:lang w:eastAsia="ru-RU"/>
        </w:rPr>
        <w:br/>
        <w:t xml:space="preserve">со дня подачи указанного заявления, за исключением случая, когда сведения </w:t>
      </w:r>
      <w:r w:rsidRPr="00A055B7">
        <w:rPr>
          <w:rFonts w:ascii="Times New Roman" w:eastAsia="Times New Roman" w:hAnsi="Times New Roman" w:cs="Times New Roman"/>
          <w:sz w:val="28"/>
          <w:szCs w:val="28"/>
          <w:lang w:eastAsia="ru-RU"/>
        </w:rPr>
        <w:br/>
        <w:t xml:space="preserve">о лице, выходящем из казачьего общества содержатся в едином государственном реестре юридических лиц. В таком случае права </w:t>
      </w:r>
      <w:r w:rsidRPr="00A055B7">
        <w:rPr>
          <w:rFonts w:ascii="Times New Roman" w:eastAsia="Times New Roman" w:hAnsi="Times New Roman" w:cs="Times New Roman"/>
          <w:sz w:val="28"/>
          <w:szCs w:val="28"/>
          <w:lang w:eastAsia="ru-RU"/>
        </w:rPr>
        <w:br/>
        <w:t>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17.Члены казачьего общества имеют право:</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 избирать и быть избранными на выборную должность в органы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участвовать в уставной деятельности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3) носить в установленном порядке форму одежды и знаки различия </w:t>
      </w:r>
      <w:r w:rsidRPr="00A055B7">
        <w:rPr>
          <w:rFonts w:ascii="Times New Roman" w:eastAsia="Times New Roman" w:hAnsi="Times New Roman" w:cs="Times New Roman"/>
          <w:sz w:val="28"/>
          <w:szCs w:val="28"/>
          <w:lang w:eastAsia="ru-RU"/>
        </w:rPr>
        <w:br/>
        <w:t>по чинам членов казачьих обществ, внесенных в государственный реестр казачьих обществ в Российской Федерации;</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4) выступать в порядке, установленном настоящим Уставом, </w:t>
      </w:r>
      <w:r w:rsidRPr="00A055B7">
        <w:rPr>
          <w:rFonts w:ascii="Times New Roman" w:eastAsia="Times New Roman" w:hAnsi="Times New Roman" w:cs="Times New Roman"/>
          <w:sz w:val="28"/>
          <w:szCs w:val="28"/>
          <w:lang w:eastAsia="ru-RU"/>
        </w:rPr>
        <w:br/>
        <w:t>с инициативой о созыве заседаний органов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 реализовывать иные права, предусмотренные законодательством Российской Федерации, настоящим Уставом.</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18.Члены казачьего общества обязаны:</w:t>
      </w:r>
    </w:p>
    <w:p w:rsidR="00A055B7" w:rsidRPr="00A055B7" w:rsidRDefault="00A055B7" w:rsidP="00A055B7">
      <w:pPr>
        <w:spacing w:after="0" w:line="240" w:lineRule="auto"/>
        <w:ind w:firstLine="709"/>
        <w:jc w:val="both"/>
        <w:rPr>
          <w:rFonts w:ascii="Times New Roman" w:eastAsia="Times New Roman" w:hAnsi="Times New Roman" w:cs="Times New Roman"/>
          <w:color w:val="000000"/>
          <w:sz w:val="28"/>
          <w:szCs w:val="28"/>
          <w:lang w:eastAsia="ru-RU"/>
        </w:rPr>
      </w:pPr>
      <w:r w:rsidRPr="00A055B7">
        <w:rPr>
          <w:rFonts w:ascii="Times New Roman" w:eastAsia="Times New Roman" w:hAnsi="Times New Roman" w:cs="Times New Roman"/>
          <w:sz w:val="28"/>
          <w:szCs w:val="28"/>
          <w:lang w:eastAsia="ru-RU"/>
        </w:rPr>
        <w:t xml:space="preserve">1) соблюдать законодательство Российской Федерации, </w:t>
      </w:r>
      <w:r w:rsidRPr="00A055B7">
        <w:rPr>
          <w:rFonts w:ascii="Times New Roman" w:eastAsia="Times New Roman" w:hAnsi="Times New Roman" w:cs="Times New Roman"/>
          <w:color w:val="000000"/>
          <w:sz w:val="28"/>
          <w:szCs w:val="28"/>
          <w:lang w:eastAsia="ru-RU"/>
        </w:rPr>
        <w:t xml:space="preserve">уставы вышестоящих казачьих обществ, в состав которых входит казачье общество, </w:t>
      </w:r>
      <w:r w:rsidRPr="00A055B7">
        <w:rPr>
          <w:rFonts w:ascii="Times New Roman" w:eastAsia="Times New Roman" w:hAnsi="Times New Roman" w:cs="Times New Roman"/>
          <w:color w:val="000000"/>
          <w:sz w:val="28"/>
          <w:szCs w:val="28"/>
          <w:lang w:eastAsia="ru-RU"/>
        </w:rPr>
        <w:br/>
        <w:t xml:space="preserve">и </w:t>
      </w:r>
      <w:r w:rsidRPr="00A055B7">
        <w:rPr>
          <w:rFonts w:ascii="Times New Roman" w:eastAsia="Times New Roman" w:hAnsi="Times New Roman" w:cs="Times New Roman"/>
          <w:sz w:val="28"/>
          <w:szCs w:val="28"/>
          <w:lang w:eastAsia="ru-RU"/>
        </w:rPr>
        <w:t>настоящий Устав</w:t>
      </w:r>
      <w:r w:rsidRPr="00A055B7">
        <w:rPr>
          <w:rFonts w:ascii="Times New Roman" w:eastAsia="Times New Roman" w:hAnsi="Times New Roman" w:cs="Times New Roman"/>
          <w:color w:val="000000"/>
          <w:sz w:val="28"/>
          <w:szCs w:val="28"/>
          <w:lang w:eastAsia="ru-RU"/>
        </w:rPr>
        <w:t>;</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точно и беспрекословно выполнять не противоречащие законодательству Российской Федерации и настоящему Уставу:</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решения высших органов управления вышестоящих казачьих обществ;</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приказы и распоряжения атаманов вышестоящих казачьих обществ, </w:t>
      </w:r>
      <w:r w:rsidRPr="00A055B7">
        <w:rPr>
          <w:rFonts w:ascii="Times New Roman" w:eastAsia="Times New Roman" w:hAnsi="Times New Roman" w:cs="Times New Roman"/>
          <w:sz w:val="28"/>
          <w:szCs w:val="28"/>
          <w:lang w:eastAsia="ru-RU"/>
        </w:rPr>
        <w:br/>
        <w:t xml:space="preserve">а также решения советов атаманов вышестоящих казачьих обществ (если они </w:t>
      </w:r>
      <w:r w:rsidRPr="00A055B7">
        <w:rPr>
          <w:rFonts w:ascii="Times New Roman" w:eastAsia="Times New Roman" w:hAnsi="Times New Roman" w:cs="Times New Roman"/>
          <w:sz w:val="28"/>
          <w:szCs w:val="28"/>
          <w:lang w:eastAsia="ru-RU"/>
        </w:rPr>
        <w:br/>
        <w:t xml:space="preserve">не противоречат решениям </w:t>
      </w:r>
      <w:r w:rsidRPr="00A055B7">
        <w:rPr>
          <w:rFonts w:ascii="Times New Roman" w:eastAsia="Times New Roman" w:hAnsi="Times New Roman" w:cs="Times New Roman"/>
          <w:color w:val="000000"/>
          <w:sz w:val="28"/>
          <w:szCs w:val="28"/>
          <w:lang w:eastAsia="ru-RU"/>
        </w:rPr>
        <w:t xml:space="preserve">высших органов управления </w:t>
      </w:r>
      <w:r w:rsidRPr="00A055B7">
        <w:rPr>
          <w:rFonts w:ascii="Times New Roman" w:eastAsia="Times New Roman" w:hAnsi="Times New Roman" w:cs="Times New Roman"/>
          <w:sz w:val="28"/>
          <w:szCs w:val="28"/>
          <w:lang w:eastAsia="ru-RU"/>
        </w:rPr>
        <w:t>соответствующих вышестоящих казачьих обществ);</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решения </w:t>
      </w:r>
      <w:r w:rsidRPr="00A055B7">
        <w:rPr>
          <w:rFonts w:ascii="Times New Roman" w:eastAsia="Times New Roman" w:hAnsi="Times New Roman" w:cs="Times New Roman"/>
          <w:color w:val="000000"/>
          <w:sz w:val="28"/>
          <w:szCs w:val="28"/>
          <w:lang w:eastAsia="ru-RU"/>
        </w:rPr>
        <w:t xml:space="preserve">высшего органа управления </w:t>
      </w:r>
      <w:r w:rsidRPr="00A055B7">
        <w:rPr>
          <w:rFonts w:ascii="Times New Roman" w:eastAsia="Times New Roman" w:hAnsi="Times New Roman" w:cs="Times New Roman"/>
          <w:sz w:val="28"/>
          <w:szCs w:val="28"/>
          <w:lang w:eastAsia="ru-RU"/>
        </w:rPr>
        <w:t>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приказы и распоряжения атамана казачьего общества, а также решения правления казачьего общества (если они не противоречат решениям </w:t>
      </w:r>
      <w:r w:rsidRPr="00A055B7">
        <w:rPr>
          <w:rFonts w:ascii="Times New Roman" w:eastAsia="Times New Roman" w:hAnsi="Times New Roman" w:cs="Times New Roman"/>
          <w:color w:val="000000"/>
          <w:sz w:val="28"/>
          <w:szCs w:val="28"/>
          <w:lang w:eastAsia="ru-RU"/>
        </w:rPr>
        <w:t xml:space="preserve">высшего органа управления </w:t>
      </w:r>
      <w:r w:rsidRPr="00A055B7">
        <w:rPr>
          <w:rFonts w:ascii="Times New Roman" w:eastAsia="Times New Roman" w:hAnsi="Times New Roman" w:cs="Times New Roman"/>
          <w:sz w:val="28"/>
          <w:szCs w:val="28"/>
          <w:lang w:eastAsia="ru-RU"/>
        </w:rPr>
        <w:t>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3) обеспечивать сохранность удостоверения казака и его сдачу </w:t>
      </w:r>
      <w:r w:rsidRPr="00A055B7">
        <w:rPr>
          <w:rFonts w:ascii="Times New Roman" w:eastAsia="Times New Roman" w:hAnsi="Times New Roman" w:cs="Times New Roman"/>
          <w:sz w:val="28"/>
          <w:szCs w:val="28"/>
          <w:lang w:eastAsia="ru-RU"/>
        </w:rPr>
        <w:br/>
        <w:t>в установленном порядке;</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 личным трудовым и материальным вкладом способствовать развитию и укреплению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 активно участвовать в патриотическом воспитании молодых казаков, подготовке их к несению государственной или иной службы;</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6) хранить и развивать казачьи традиции и культуру, беречь честь </w:t>
      </w:r>
      <w:r w:rsidRPr="00A055B7">
        <w:rPr>
          <w:rFonts w:ascii="Times New Roman" w:eastAsia="Times New Roman" w:hAnsi="Times New Roman" w:cs="Times New Roman"/>
          <w:sz w:val="28"/>
          <w:szCs w:val="28"/>
          <w:lang w:eastAsia="ru-RU"/>
        </w:rPr>
        <w:br/>
        <w:t>и достоинство казака, крепить единство российского казачества;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7) приумножать собственность казачьего общества и обеспечивать </w:t>
      </w:r>
      <w:r w:rsidRPr="00A055B7">
        <w:rPr>
          <w:rFonts w:ascii="Times New Roman" w:eastAsia="Times New Roman" w:hAnsi="Times New Roman" w:cs="Times New Roman"/>
          <w:sz w:val="28"/>
          <w:szCs w:val="28"/>
          <w:lang w:eastAsia="ru-RU"/>
        </w:rPr>
        <w:br/>
        <w:t>ее сохранность;</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8) выполнять принятые на себя обязательства по несению государственной или иной службы.</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19.Члены казачьего общества, принявшие на себя обязательства </w:t>
      </w:r>
      <w:r w:rsidRPr="00A055B7">
        <w:rPr>
          <w:rFonts w:ascii="Times New Roman" w:eastAsia="Times New Roman" w:hAnsi="Times New Roman" w:cs="Times New Roman"/>
          <w:sz w:val="28"/>
          <w:szCs w:val="28"/>
          <w:lang w:eastAsia="ru-RU"/>
        </w:rPr>
        <w:br/>
        <w:t xml:space="preserve">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w:t>
      </w:r>
      <w:r w:rsidRPr="00A055B7">
        <w:rPr>
          <w:rFonts w:ascii="Times New Roman" w:eastAsia="Times New Roman" w:hAnsi="Times New Roman" w:cs="Times New Roman"/>
          <w:sz w:val="28"/>
          <w:szCs w:val="28"/>
          <w:lang w:eastAsia="ru-RU"/>
        </w:rPr>
        <w:br/>
        <w:t>в их деятельности.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20.Атаман казачьего общества обязан:</w:t>
      </w:r>
    </w:p>
    <w:p w:rsidR="00A055B7" w:rsidRPr="00A055B7" w:rsidRDefault="00A055B7" w:rsidP="00A055B7">
      <w:pPr>
        <w:spacing w:after="0" w:line="240" w:lineRule="auto"/>
        <w:ind w:firstLine="709"/>
        <w:jc w:val="both"/>
        <w:rPr>
          <w:rFonts w:ascii="Times New Roman" w:eastAsia="Times New Roman" w:hAnsi="Times New Roman" w:cs="Times New Roman"/>
          <w:color w:val="000000"/>
          <w:sz w:val="28"/>
          <w:szCs w:val="28"/>
          <w:lang w:eastAsia="ru-RU"/>
        </w:rPr>
      </w:pPr>
      <w:r w:rsidRPr="00A055B7">
        <w:rPr>
          <w:rFonts w:ascii="Times New Roman" w:eastAsia="Times New Roman" w:hAnsi="Times New Roman" w:cs="Times New Roman"/>
          <w:color w:val="000000"/>
          <w:sz w:val="28"/>
          <w:szCs w:val="28"/>
          <w:lang w:eastAsia="ru-RU"/>
        </w:rPr>
        <w:t>1) </w:t>
      </w:r>
      <w:r w:rsidRPr="00A055B7">
        <w:rPr>
          <w:rFonts w:ascii="Times New Roman" w:eastAsia="Times New Roman" w:hAnsi="Times New Roman" w:cs="Times New Roman"/>
          <w:sz w:val="28"/>
          <w:szCs w:val="28"/>
          <w:lang w:eastAsia="ru-RU"/>
        </w:rPr>
        <w:t>обеспечивать</w:t>
      </w:r>
      <w:r w:rsidRPr="00A055B7">
        <w:rPr>
          <w:rFonts w:ascii="Times New Roman" w:eastAsia="Times New Roman" w:hAnsi="Times New Roman" w:cs="Times New Roman"/>
          <w:color w:val="000000"/>
          <w:sz w:val="28"/>
          <w:szCs w:val="28"/>
          <w:lang w:eastAsia="ru-RU"/>
        </w:rPr>
        <w:t xml:space="preserve"> выполнение обязательств по несению государственной или иной службы, принятых членами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color w:val="000000"/>
          <w:sz w:val="28"/>
          <w:szCs w:val="28"/>
          <w:lang w:eastAsia="ru-RU"/>
        </w:rPr>
      </w:pPr>
      <w:r w:rsidRPr="00A055B7">
        <w:rPr>
          <w:rFonts w:ascii="Times New Roman" w:eastAsia="Times New Roman" w:hAnsi="Times New Roman" w:cs="Times New Roman"/>
          <w:color w:val="000000"/>
          <w:sz w:val="28"/>
          <w:szCs w:val="28"/>
          <w:lang w:eastAsia="ru-RU"/>
        </w:rPr>
        <w:t>2) </w:t>
      </w:r>
      <w:r w:rsidRPr="00A055B7">
        <w:rPr>
          <w:rFonts w:ascii="Times New Roman" w:eastAsia="Times New Roman" w:hAnsi="Times New Roman" w:cs="Times New Roman"/>
          <w:sz w:val="28"/>
          <w:szCs w:val="28"/>
          <w:lang w:eastAsia="ru-RU"/>
        </w:rPr>
        <w:t>обеспечивать</w:t>
      </w:r>
      <w:r w:rsidRPr="00A055B7">
        <w:rPr>
          <w:rFonts w:ascii="Times New Roman" w:eastAsia="Times New Roman" w:hAnsi="Times New Roman" w:cs="Times New Roman"/>
          <w:color w:val="000000"/>
          <w:sz w:val="28"/>
          <w:szCs w:val="28"/>
          <w:lang w:eastAsia="ru-RU"/>
        </w:rPr>
        <w:t xml:space="preserve"> соблюдение настоящего Устава и уставов вышестоящих казачьих обществ, в состав которых входит казачье общество;</w:t>
      </w:r>
    </w:p>
    <w:p w:rsidR="00A055B7" w:rsidRPr="00A055B7" w:rsidRDefault="00A055B7" w:rsidP="00A055B7">
      <w:pPr>
        <w:spacing w:after="0" w:line="240" w:lineRule="auto"/>
        <w:ind w:firstLine="709"/>
        <w:jc w:val="both"/>
        <w:rPr>
          <w:rFonts w:ascii="Times New Roman" w:eastAsia="Times New Roman" w:hAnsi="Times New Roman" w:cs="Times New Roman"/>
          <w:color w:val="000000"/>
          <w:sz w:val="28"/>
          <w:szCs w:val="28"/>
          <w:lang w:eastAsia="ru-RU"/>
        </w:rPr>
      </w:pPr>
      <w:r w:rsidRPr="00A055B7">
        <w:rPr>
          <w:rFonts w:ascii="Times New Roman" w:eastAsia="Times New Roman" w:hAnsi="Times New Roman" w:cs="Times New Roman"/>
          <w:color w:val="000000"/>
          <w:sz w:val="28"/>
          <w:szCs w:val="28"/>
          <w:lang w:eastAsia="ru-RU"/>
        </w:rPr>
        <w:t xml:space="preserve">3) точно и </w:t>
      </w:r>
      <w:r w:rsidRPr="00A055B7">
        <w:rPr>
          <w:rFonts w:ascii="Times New Roman" w:eastAsia="Times New Roman" w:hAnsi="Times New Roman" w:cs="Times New Roman"/>
          <w:sz w:val="28"/>
          <w:szCs w:val="28"/>
          <w:lang w:eastAsia="ru-RU"/>
        </w:rPr>
        <w:t>беспрекословно</w:t>
      </w:r>
      <w:r w:rsidRPr="00A055B7">
        <w:rPr>
          <w:rFonts w:ascii="Times New Roman" w:eastAsia="Times New Roman" w:hAnsi="Times New Roman" w:cs="Times New Roman"/>
          <w:color w:val="000000"/>
          <w:sz w:val="28"/>
          <w:szCs w:val="28"/>
          <w:lang w:eastAsia="ru-RU"/>
        </w:rPr>
        <w:t xml:space="preserve"> выполнять не противоречащие законодательству Российской Федерации и настоящему Уставу:</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решения высших органов управления вышестоящих казачьих обществ;</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приказы и распоряжения атаманов вышестоящих казачьих обществ, </w:t>
      </w:r>
      <w:r w:rsidRPr="00A055B7">
        <w:rPr>
          <w:rFonts w:ascii="Times New Roman" w:eastAsia="Times New Roman" w:hAnsi="Times New Roman" w:cs="Times New Roman"/>
          <w:sz w:val="28"/>
          <w:szCs w:val="28"/>
          <w:lang w:eastAsia="ru-RU"/>
        </w:rPr>
        <w:br/>
        <w:t xml:space="preserve">а также решения советов атаманов вышестоящих казачьих обществ (если они </w:t>
      </w:r>
      <w:r w:rsidRPr="00A055B7">
        <w:rPr>
          <w:rFonts w:ascii="Times New Roman" w:eastAsia="Times New Roman" w:hAnsi="Times New Roman" w:cs="Times New Roman"/>
          <w:sz w:val="28"/>
          <w:szCs w:val="28"/>
          <w:lang w:eastAsia="ru-RU"/>
        </w:rPr>
        <w:br/>
        <w:t xml:space="preserve">не противоречат решениям </w:t>
      </w:r>
      <w:r w:rsidRPr="00A055B7">
        <w:rPr>
          <w:rFonts w:ascii="Times New Roman" w:eastAsia="Times New Roman" w:hAnsi="Times New Roman" w:cs="Times New Roman"/>
          <w:color w:val="000000"/>
          <w:sz w:val="28"/>
          <w:szCs w:val="28"/>
          <w:lang w:eastAsia="ru-RU"/>
        </w:rPr>
        <w:t xml:space="preserve">высших органов управления </w:t>
      </w:r>
      <w:r w:rsidRPr="00A055B7">
        <w:rPr>
          <w:rFonts w:ascii="Times New Roman" w:eastAsia="Times New Roman" w:hAnsi="Times New Roman" w:cs="Times New Roman"/>
          <w:sz w:val="28"/>
          <w:szCs w:val="28"/>
          <w:lang w:eastAsia="ru-RU"/>
        </w:rPr>
        <w:t>соответствующих вышестоящих казачьих обществ);</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решения </w:t>
      </w:r>
      <w:r w:rsidRPr="00A055B7">
        <w:rPr>
          <w:rFonts w:ascii="Times New Roman" w:eastAsia="Times New Roman" w:hAnsi="Times New Roman" w:cs="Times New Roman"/>
          <w:color w:val="000000"/>
          <w:sz w:val="28"/>
          <w:szCs w:val="28"/>
          <w:lang w:eastAsia="ru-RU"/>
        </w:rPr>
        <w:t xml:space="preserve">высшего органа управления </w:t>
      </w:r>
      <w:r w:rsidRPr="00A055B7">
        <w:rPr>
          <w:rFonts w:ascii="Times New Roman" w:eastAsia="Times New Roman" w:hAnsi="Times New Roman" w:cs="Times New Roman"/>
          <w:sz w:val="28"/>
          <w:szCs w:val="28"/>
          <w:lang w:eastAsia="ru-RU"/>
        </w:rPr>
        <w:t>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решения правления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color w:val="000000"/>
          <w:sz w:val="28"/>
          <w:szCs w:val="28"/>
          <w:lang w:eastAsia="ru-RU"/>
        </w:rPr>
      </w:pPr>
      <w:r w:rsidRPr="00A055B7">
        <w:rPr>
          <w:rFonts w:ascii="Times New Roman" w:eastAsia="Times New Roman" w:hAnsi="Times New Roman" w:cs="Times New Roman"/>
          <w:color w:val="000000"/>
          <w:sz w:val="28"/>
          <w:szCs w:val="28"/>
          <w:lang w:eastAsia="ru-RU"/>
        </w:rPr>
        <w:t xml:space="preserve">4) быть для казаков личным примером в соблюдении традиций </w:t>
      </w:r>
      <w:r w:rsidRPr="00A055B7">
        <w:rPr>
          <w:rFonts w:ascii="Times New Roman" w:eastAsia="Times New Roman" w:hAnsi="Times New Roman" w:cs="Times New Roman"/>
          <w:color w:val="000000"/>
          <w:sz w:val="28"/>
          <w:szCs w:val="28"/>
          <w:lang w:eastAsia="ru-RU"/>
        </w:rPr>
        <w:br/>
        <w:t>и обычаев российского казачества;</w:t>
      </w:r>
    </w:p>
    <w:p w:rsidR="00A055B7" w:rsidRPr="00A055B7" w:rsidRDefault="00A055B7" w:rsidP="00A055B7">
      <w:pPr>
        <w:spacing w:after="0" w:line="240" w:lineRule="auto"/>
        <w:ind w:firstLine="709"/>
        <w:jc w:val="both"/>
        <w:rPr>
          <w:rFonts w:ascii="Times New Roman" w:eastAsia="Times New Roman" w:hAnsi="Times New Roman" w:cs="Times New Roman"/>
          <w:color w:val="000000"/>
          <w:sz w:val="28"/>
          <w:szCs w:val="28"/>
          <w:lang w:eastAsia="ru-RU"/>
        </w:rPr>
      </w:pPr>
      <w:r w:rsidRPr="00A055B7">
        <w:rPr>
          <w:rFonts w:ascii="Times New Roman" w:eastAsia="Times New Roman" w:hAnsi="Times New Roman" w:cs="Times New Roman"/>
          <w:color w:val="000000"/>
          <w:sz w:val="28"/>
          <w:szCs w:val="28"/>
          <w:lang w:eastAsia="ru-RU"/>
        </w:rPr>
        <w:t>5) обеспечивать иные функции, предусмотренные уставами соответствующих вышестоящих казачьих обществ.</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21.В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22.За ненадлежащее исполнение обязанностей, предусмотренных настоящим Уставом, член казачьего общества может быть подвергнут публичному порицанию членами казачьего общества на заседании </w:t>
      </w:r>
      <w:r w:rsidRPr="00A055B7">
        <w:rPr>
          <w:rFonts w:ascii="Times New Roman" w:eastAsia="Times New Roman" w:hAnsi="Times New Roman" w:cs="Times New Roman"/>
          <w:sz w:val="28"/>
          <w:szCs w:val="28"/>
          <w:lang w:eastAsia="ru-RU"/>
        </w:rPr>
        <w:br/>
        <w:t>его коллегиального органа или исключен из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23.Решение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24.Решение об исключении из казачьего общества члена казачьего общества, занимающего выборную должность в казачьем обществе </w:t>
      </w:r>
      <w:r w:rsidRPr="00A055B7">
        <w:rPr>
          <w:rFonts w:ascii="Times New Roman" w:eastAsia="Times New Roman" w:hAnsi="Times New Roman" w:cs="Times New Roman"/>
          <w:sz w:val="28"/>
          <w:szCs w:val="28"/>
          <w:lang w:eastAsia="ru-RU"/>
        </w:rPr>
        <w:br/>
        <w:t xml:space="preserve">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25.Предложение об исключении из казачьего общества члена казачьего общества, занимающего должность в казачьем обществе, инициируется:</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 атаманом окружного казачьего общества (далее – окружным атаманом</w:t>
      </w:r>
      <w:r w:rsidR="000D500F">
        <w:rPr>
          <w:rFonts w:ascii="Times New Roman" w:eastAsia="Times New Roman" w:hAnsi="Times New Roman" w:cs="Times New Roman"/>
          <w:sz w:val="28"/>
          <w:szCs w:val="28"/>
          <w:lang w:eastAsia="ru-RU"/>
        </w:rPr>
        <w:t xml:space="preserve">) </w:t>
      </w:r>
      <w:r w:rsidRPr="00A055B7">
        <w:rPr>
          <w:rFonts w:ascii="Times New Roman" w:eastAsia="Times New Roman" w:hAnsi="Times New Roman" w:cs="Times New Roman"/>
          <w:sz w:val="28"/>
          <w:szCs w:val="28"/>
          <w:lang w:eastAsia="ru-RU"/>
        </w:rPr>
        <w:t>– в отношении атамана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правлением казачьего общества – в отношении члена этого казачьего общества, занимающего иную выборную должность.</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26.Решение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55B7">
        <w:rPr>
          <w:rFonts w:ascii="Times New Roman" w:eastAsia="Times New Roman" w:hAnsi="Times New Roman" w:cs="Times New Roman"/>
          <w:b/>
          <w:sz w:val="28"/>
          <w:szCs w:val="28"/>
          <w:lang w:val="en-US" w:eastAsia="ru-RU"/>
        </w:rPr>
        <w:t>I</w:t>
      </w:r>
      <w:r w:rsidRPr="00A055B7">
        <w:rPr>
          <w:rFonts w:ascii="Times New Roman" w:eastAsia="Times New Roman" w:hAnsi="Times New Roman" w:cs="Times New Roman"/>
          <w:b/>
          <w:sz w:val="28"/>
          <w:szCs w:val="28"/>
          <w:lang w:eastAsia="ru-RU"/>
        </w:rPr>
        <w:t>V.</w:t>
      </w:r>
      <w:r>
        <w:rPr>
          <w:rFonts w:ascii="Times New Roman" w:eastAsia="Times New Roman" w:hAnsi="Times New Roman" w:cs="Times New Roman"/>
          <w:b/>
          <w:sz w:val="28"/>
          <w:szCs w:val="28"/>
          <w:lang w:eastAsia="ru-RU"/>
        </w:rPr>
        <w:t xml:space="preserve"> </w:t>
      </w:r>
      <w:r w:rsidRPr="00A055B7">
        <w:rPr>
          <w:rFonts w:ascii="Times New Roman" w:eastAsia="Times New Roman" w:hAnsi="Times New Roman" w:cs="Times New Roman"/>
          <w:b/>
          <w:sz w:val="28"/>
          <w:szCs w:val="28"/>
          <w:lang w:eastAsia="ru-RU"/>
        </w:rPr>
        <w:t>Органы казачьего общества</w:t>
      </w:r>
    </w:p>
    <w:p w:rsidR="00A055B7" w:rsidRPr="00A055B7" w:rsidRDefault="00A055B7" w:rsidP="00A055B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27.Органами казачьего общества являются: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 Большой круг </w:t>
      </w:r>
      <w:r>
        <w:rPr>
          <w:rFonts w:ascii="Times New Roman" w:eastAsia="Calibri" w:hAnsi="Times New Roman" w:cs="Times New Roman"/>
          <w:sz w:val="28"/>
          <w:szCs w:val="28"/>
        </w:rPr>
        <w:t>Элистинского городского казачьего</w:t>
      </w:r>
      <w:r w:rsidRPr="009F5029">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общества Окружного казачьего</w:t>
      </w:r>
      <w:r w:rsidRPr="009F5029">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общества Калмыцкий казачий округ Войскового казачьего</w:t>
      </w:r>
      <w:r w:rsidRPr="009F5029">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общества «</w:t>
      </w:r>
      <w:proofErr w:type="spellStart"/>
      <w:r>
        <w:rPr>
          <w:rFonts w:ascii="Times New Roman" w:eastAsia="Calibri" w:hAnsi="Times New Roman" w:cs="Times New Roman"/>
          <w:sz w:val="28"/>
          <w:szCs w:val="28"/>
        </w:rPr>
        <w:t>Всевеликое</w:t>
      </w:r>
      <w:proofErr w:type="spellEnd"/>
      <w:r>
        <w:rPr>
          <w:rFonts w:ascii="Times New Roman" w:eastAsia="Calibri" w:hAnsi="Times New Roman" w:cs="Times New Roman"/>
          <w:sz w:val="28"/>
          <w:szCs w:val="28"/>
        </w:rPr>
        <w:t xml:space="preserve"> войско Донское»</w:t>
      </w:r>
      <w:r>
        <w:rPr>
          <w:rFonts w:ascii="Times New Roman" w:eastAsia="Calibri" w:hAnsi="Times New Roman" w:cs="Times New Roman"/>
          <w:sz w:val="28"/>
          <w:szCs w:val="28"/>
        </w:rPr>
        <w:t xml:space="preserve"> (</w:t>
      </w:r>
      <w:r w:rsidRPr="00A055B7">
        <w:rPr>
          <w:rFonts w:ascii="Times New Roman" w:eastAsia="Times New Roman" w:hAnsi="Times New Roman" w:cs="Times New Roman"/>
          <w:sz w:val="28"/>
          <w:szCs w:val="28"/>
          <w:lang w:eastAsia="ru-RU"/>
        </w:rPr>
        <w:t>далее – высший орган управления</w:t>
      </w:r>
      <w:r>
        <w:rPr>
          <w:rFonts w:ascii="Times New Roman" w:eastAsia="Calibri" w:hAnsi="Times New Roman" w:cs="Times New Roman"/>
          <w:sz w:val="28"/>
          <w:szCs w:val="28"/>
        </w:rPr>
        <w:t>)</w:t>
      </w:r>
      <w:r w:rsidRPr="00A055B7">
        <w:rPr>
          <w:rFonts w:ascii="Times New Roman" w:eastAsia="Times New Roman" w:hAnsi="Times New Roman" w:cs="Times New Roman"/>
          <w:sz w:val="28"/>
          <w:szCs w:val="28"/>
          <w:lang w:eastAsia="ru-RU"/>
        </w:rPr>
        <w:t>;</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w:t>
      </w:r>
      <w:r w:rsidRPr="00A055B7">
        <w:rPr>
          <w:rFonts w:ascii="Times New Roman" w:eastAsia="Times New Roman" w:hAnsi="Times New Roman" w:cs="Times New Roman"/>
          <w:sz w:val="28"/>
          <w:szCs w:val="28"/>
          <w:lang w:val="en-US" w:eastAsia="ru-RU"/>
        </w:rPr>
        <w:t> </w:t>
      </w:r>
      <w:r w:rsidRPr="00A055B7">
        <w:rPr>
          <w:rFonts w:ascii="Times New Roman" w:eastAsia="Times New Roman" w:hAnsi="Times New Roman" w:cs="Times New Roman"/>
          <w:sz w:val="28"/>
          <w:szCs w:val="28"/>
          <w:lang w:eastAsia="ru-RU"/>
        </w:rPr>
        <w:t>атаман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 правление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 контрольно-ревизионная комиссия;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 совещательные органы.</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28.Высший орган управления является общим собранием членов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29.Заседания высшего органа управления казачьего общества созываются атаманом не реже одного раза в год.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Внеочередное заседание высшего органа управления казачьего общества созывается по инициативе: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 не менее чем двух третей членов 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окружного атамана;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055B7">
        <w:rPr>
          <w:rFonts w:ascii="Times New Roman" w:eastAsia="Times New Roman" w:hAnsi="Times New Roman" w:cs="Times New Roman"/>
          <w:sz w:val="28"/>
          <w:szCs w:val="28"/>
          <w:lang w:eastAsia="ru-RU"/>
        </w:rPr>
        <w:t>)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055B7">
        <w:rPr>
          <w:rFonts w:ascii="Times New Roman" w:eastAsia="Times New Roman" w:hAnsi="Times New Roman" w:cs="Times New Roman"/>
          <w:sz w:val="28"/>
          <w:szCs w:val="28"/>
          <w:lang w:eastAsia="ru-RU"/>
        </w:rPr>
        <w:t>) не менее чем одной трети членов казачьего общества.</w:t>
      </w:r>
    </w:p>
    <w:p w:rsidR="00A055B7" w:rsidRPr="00A055B7" w:rsidRDefault="00A055B7" w:rsidP="00A055B7">
      <w:p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30.Решение о созыве заседания высшего органа управления казачьего общества, дате созыва и месте проведения такого заседания должно быть принято атаманом по согласованию с окружным атаманом</w:t>
      </w:r>
      <w:r w:rsidRPr="00A055B7">
        <w:rPr>
          <w:rFonts w:ascii="Times New Roman" w:eastAsia="Times New Roman" w:hAnsi="Times New Roman" w:cs="Times New Roman"/>
          <w:sz w:val="28"/>
          <w:szCs w:val="28"/>
          <w:lang w:eastAsia="ru-RU"/>
        </w:rPr>
        <w:br/>
        <w:t>не менее чем за два месяца до его проведения.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31.На открытие заседания высшего органа управления казачьего общества может приглашать</w:t>
      </w:r>
      <w:r>
        <w:rPr>
          <w:rFonts w:ascii="Times New Roman" w:eastAsia="Times New Roman" w:hAnsi="Times New Roman" w:cs="Times New Roman"/>
          <w:sz w:val="28"/>
          <w:szCs w:val="28"/>
          <w:lang w:eastAsia="ru-RU"/>
        </w:rPr>
        <w:t>ся уполномоченные</w:t>
      </w:r>
      <w:r w:rsidRPr="00A055B7">
        <w:rPr>
          <w:rFonts w:ascii="Times New Roman" w:eastAsia="Times New Roman" w:hAnsi="Times New Roman" w:cs="Times New Roman"/>
          <w:sz w:val="28"/>
          <w:szCs w:val="28"/>
          <w:lang w:eastAsia="ru-RU"/>
        </w:rPr>
        <w:t xml:space="preserve"> представител</w:t>
      </w:r>
      <w:r>
        <w:rPr>
          <w:rFonts w:ascii="Times New Roman" w:eastAsia="Times New Roman" w:hAnsi="Times New Roman" w:cs="Times New Roman"/>
          <w:sz w:val="28"/>
          <w:szCs w:val="28"/>
          <w:lang w:eastAsia="ru-RU"/>
        </w:rPr>
        <w:t>и</w:t>
      </w:r>
      <w:r w:rsidRPr="00A055B7">
        <w:rPr>
          <w:rFonts w:ascii="Times New Roman" w:eastAsia="Times New Roman" w:hAnsi="Times New Roman" w:cs="Times New Roman"/>
          <w:sz w:val="28"/>
          <w:szCs w:val="28"/>
          <w:lang w:eastAsia="ru-RU"/>
        </w:rPr>
        <w:t xml:space="preserve"> </w:t>
      </w:r>
      <w:r w:rsidRPr="00A055B7">
        <w:rPr>
          <w:rFonts w:ascii="Times New Roman" w:eastAsia="Times New Roman" w:hAnsi="Times New Roman" w:cs="Times New Roman"/>
          <w:sz w:val="28"/>
          <w:szCs w:val="28"/>
          <w:lang w:eastAsia="ru-RU"/>
        </w:rPr>
        <w:t xml:space="preserve">Религиозной Организации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Элистинская</w:t>
      </w:r>
      <w:proofErr w:type="spellEnd"/>
      <w:r>
        <w:rPr>
          <w:rFonts w:ascii="Times New Roman" w:eastAsia="Times New Roman" w:hAnsi="Times New Roman" w:cs="Times New Roman"/>
          <w:sz w:val="28"/>
          <w:szCs w:val="28"/>
          <w:lang w:eastAsia="ru-RU"/>
        </w:rPr>
        <w:t xml:space="preserve"> и Калмыцкая Епархия </w:t>
      </w:r>
      <w:r w:rsidRPr="00A055B7">
        <w:rPr>
          <w:rFonts w:ascii="Times New Roman" w:eastAsia="Times New Roman" w:hAnsi="Times New Roman" w:cs="Times New Roman"/>
          <w:sz w:val="28"/>
          <w:szCs w:val="28"/>
          <w:lang w:eastAsia="ru-RU"/>
        </w:rPr>
        <w:t xml:space="preserve">Русской </w:t>
      </w:r>
      <w:r w:rsidRPr="00A055B7">
        <w:rPr>
          <w:rFonts w:ascii="Times New Roman" w:eastAsia="Times New Roman" w:hAnsi="Times New Roman" w:cs="Times New Roman"/>
          <w:sz w:val="28"/>
          <w:szCs w:val="28"/>
          <w:lang w:eastAsia="ru-RU"/>
        </w:rPr>
        <w:t>Православной Церкви</w:t>
      </w:r>
      <w:r>
        <w:rPr>
          <w:rFonts w:ascii="Times New Roman" w:eastAsia="Times New Roman" w:hAnsi="Times New Roman" w:cs="Times New Roman"/>
          <w:sz w:val="28"/>
          <w:szCs w:val="28"/>
          <w:lang w:eastAsia="ru-RU"/>
        </w:rPr>
        <w:t xml:space="preserve"> (Московский Патриархат)»</w:t>
      </w:r>
      <w:r w:rsidRPr="00A055B7">
        <w:rPr>
          <w:rFonts w:ascii="Times New Roman" w:eastAsia="Times New Roman" w:hAnsi="Times New Roman" w:cs="Times New Roman"/>
          <w:sz w:val="28"/>
          <w:szCs w:val="28"/>
          <w:lang w:eastAsia="ru-RU"/>
        </w:rPr>
        <w:t xml:space="preserve"> </w:t>
      </w:r>
      <w:r w:rsidRPr="00A055B7">
        <w:rPr>
          <w:rFonts w:ascii="Times New Roman" w:eastAsia="Times New Roman" w:hAnsi="Times New Roman" w:cs="Times New Roman"/>
          <w:sz w:val="28"/>
          <w:szCs w:val="28"/>
          <w:lang w:eastAsia="ru-RU"/>
        </w:rPr>
        <w:t xml:space="preserve">и </w:t>
      </w:r>
      <w:r w:rsidRPr="00A055B7">
        <w:rPr>
          <w:rFonts w:ascii="Times New Roman" w:eastAsia="Times New Roman" w:hAnsi="Times New Roman" w:cs="Times New Roman"/>
          <w:sz w:val="28"/>
          <w:szCs w:val="28"/>
          <w:lang w:eastAsia="ru-RU"/>
        </w:rPr>
        <w:t>Централизованн</w:t>
      </w:r>
      <w:r>
        <w:rPr>
          <w:rFonts w:ascii="Times New Roman" w:eastAsia="Times New Roman" w:hAnsi="Times New Roman" w:cs="Times New Roman"/>
          <w:sz w:val="28"/>
          <w:szCs w:val="28"/>
          <w:lang w:eastAsia="ru-RU"/>
        </w:rPr>
        <w:t>ой религиозной</w:t>
      </w:r>
      <w:r w:rsidRPr="00A055B7">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A055B7">
        <w:rPr>
          <w:rFonts w:ascii="Times New Roman" w:eastAsia="Times New Roman" w:hAnsi="Times New Roman" w:cs="Times New Roman"/>
          <w:sz w:val="28"/>
          <w:szCs w:val="28"/>
          <w:lang w:eastAsia="ru-RU"/>
        </w:rPr>
        <w:t xml:space="preserve"> Калмыцк</w:t>
      </w:r>
      <w:r>
        <w:rPr>
          <w:rFonts w:ascii="Times New Roman" w:eastAsia="Times New Roman" w:hAnsi="Times New Roman" w:cs="Times New Roman"/>
          <w:sz w:val="28"/>
          <w:szCs w:val="28"/>
          <w:lang w:eastAsia="ru-RU"/>
        </w:rPr>
        <w:t>ого</w:t>
      </w:r>
      <w:r w:rsidRPr="00A055B7">
        <w:rPr>
          <w:rFonts w:ascii="Times New Roman" w:eastAsia="Times New Roman" w:hAnsi="Times New Roman" w:cs="Times New Roman"/>
          <w:sz w:val="28"/>
          <w:szCs w:val="28"/>
          <w:lang w:eastAsia="ru-RU"/>
        </w:rPr>
        <w:t xml:space="preserve"> центральн</w:t>
      </w:r>
      <w:r>
        <w:rPr>
          <w:rFonts w:ascii="Times New Roman" w:eastAsia="Times New Roman" w:hAnsi="Times New Roman" w:cs="Times New Roman"/>
          <w:sz w:val="28"/>
          <w:szCs w:val="28"/>
          <w:lang w:eastAsia="ru-RU"/>
        </w:rPr>
        <w:t>ого</w:t>
      </w:r>
      <w:r w:rsidRPr="00A055B7">
        <w:rPr>
          <w:rFonts w:ascii="Times New Roman" w:eastAsia="Times New Roman" w:hAnsi="Times New Roman" w:cs="Times New Roman"/>
          <w:sz w:val="28"/>
          <w:szCs w:val="28"/>
          <w:lang w:eastAsia="ru-RU"/>
        </w:rPr>
        <w:t xml:space="preserve"> буддийск</w:t>
      </w:r>
      <w:r>
        <w:rPr>
          <w:rFonts w:ascii="Times New Roman" w:eastAsia="Times New Roman" w:hAnsi="Times New Roman" w:cs="Times New Roman"/>
          <w:sz w:val="28"/>
          <w:szCs w:val="28"/>
          <w:lang w:eastAsia="ru-RU"/>
        </w:rPr>
        <w:t>ого</w:t>
      </w:r>
      <w:r w:rsidRPr="00A055B7">
        <w:rPr>
          <w:rFonts w:ascii="Times New Roman" w:eastAsia="Times New Roman" w:hAnsi="Times New Roman" w:cs="Times New Roman"/>
          <w:sz w:val="28"/>
          <w:szCs w:val="28"/>
          <w:lang w:eastAsia="ru-RU"/>
        </w:rPr>
        <w:t xml:space="preserve"> монастыр</w:t>
      </w:r>
      <w:r>
        <w:rPr>
          <w:rFonts w:ascii="Times New Roman" w:eastAsia="Times New Roman" w:hAnsi="Times New Roman" w:cs="Times New Roman"/>
          <w:sz w:val="28"/>
          <w:szCs w:val="28"/>
          <w:lang w:eastAsia="ru-RU"/>
        </w:rPr>
        <w:t>я</w:t>
      </w:r>
      <w:r w:rsidRPr="00A055B7">
        <w:rPr>
          <w:rFonts w:ascii="Times New Roman" w:eastAsia="Times New Roman" w:hAnsi="Times New Roman" w:cs="Times New Roman"/>
          <w:sz w:val="28"/>
          <w:szCs w:val="28"/>
          <w:lang w:eastAsia="ru-RU"/>
        </w:rPr>
        <w:t xml:space="preserve"> «</w:t>
      </w:r>
      <w:proofErr w:type="spellStart"/>
      <w:r w:rsidRPr="00A055B7">
        <w:rPr>
          <w:rFonts w:ascii="Times New Roman" w:eastAsia="Times New Roman" w:hAnsi="Times New Roman" w:cs="Times New Roman"/>
          <w:sz w:val="28"/>
          <w:szCs w:val="28"/>
          <w:lang w:eastAsia="ru-RU"/>
        </w:rPr>
        <w:t>Геден</w:t>
      </w:r>
      <w:proofErr w:type="spellEnd"/>
      <w:r w:rsidRPr="00A055B7">
        <w:rPr>
          <w:rFonts w:ascii="Times New Roman" w:eastAsia="Times New Roman" w:hAnsi="Times New Roman" w:cs="Times New Roman"/>
          <w:sz w:val="28"/>
          <w:szCs w:val="28"/>
          <w:lang w:eastAsia="ru-RU"/>
        </w:rPr>
        <w:t xml:space="preserve"> </w:t>
      </w:r>
      <w:proofErr w:type="spellStart"/>
      <w:r w:rsidRPr="00A055B7">
        <w:rPr>
          <w:rFonts w:ascii="Times New Roman" w:eastAsia="Times New Roman" w:hAnsi="Times New Roman" w:cs="Times New Roman"/>
          <w:sz w:val="28"/>
          <w:szCs w:val="28"/>
          <w:lang w:eastAsia="ru-RU"/>
        </w:rPr>
        <w:t>Шеддуп</w:t>
      </w:r>
      <w:proofErr w:type="spellEnd"/>
      <w:r w:rsidRPr="00A055B7">
        <w:rPr>
          <w:rFonts w:ascii="Times New Roman" w:eastAsia="Times New Roman" w:hAnsi="Times New Roman" w:cs="Times New Roman"/>
          <w:sz w:val="28"/>
          <w:szCs w:val="28"/>
          <w:lang w:eastAsia="ru-RU"/>
        </w:rPr>
        <w:t xml:space="preserve"> </w:t>
      </w:r>
      <w:proofErr w:type="spellStart"/>
      <w:r w:rsidRPr="00A055B7">
        <w:rPr>
          <w:rFonts w:ascii="Times New Roman" w:eastAsia="Times New Roman" w:hAnsi="Times New Roman" w:cs="Times New Roman"/>
          <w:sz w:val="28"/>
          <w:szCs w:val="28"/>
          <w:lang w:eastAsia="ru-RU"/>
        </w:rPr>
        <w:t>Чой</w:t>
      </w:r>
      <w:proofErr w:type="spellEnd"/>
      <w:r w:rsidRPr="00A055B7">
        <w:rPr>
          <w:rFonts w:ascii="Times New Roman" w:eastAsia="Times New Roman" w:hAnsi="Times New Roman" w:cs="Times New Roman"/>
          <w:sz w:val="28"/>
          <w:szCs w:val="28"/>
          <w:lang w:eastAsia="ru-RU"/>
        </w:rPr>
        <w:t xml:space="preserve"> </w:t>
      </w:r>
      <w:proofErr w:type="spellStart"/>
      <w:r w:rsidRPr="00A055B7">
        <w:rPr>
          <w:rFonts w:ascii="Times New Roman" w:eastAsia="Times New Roman" w:hAnsi="Times New Roman" w:cs="Times New Roman"/>
          <w:sz w:val="28"/>
          <w:szCs w:val="28"/>
          <w:lang w:eastAsia="ru-RU"/>
        </w:rPr>
        <w:t>Корлинг</w:t>
      </w:r>
      <w:proofErr w:type="spellEnd"/>
      <w:r w:rsidRPr="00A055B7">
        <w:rPr>
          <w:rFonts w:ascii="Times New Roman" w:eastAsia="Times New Roman" w:hAnsi="Times New Roman" w:cs="Times New Roman"/>
          <w:sz w:val="28"/>
          <w:szCs w:val="28"/>
          <w:lang w:eastAsia="ru-RU"/>
        </w:rPr>
        <w:t>»</w:t>
      </w:r>
      <w:r w:rsidRPr="00A055B7">
        <w:rPr>
          <w:rFonts w:ascii="Times New Roman" w:eastAsia="Times New Roman" w:hAnsi="Times New Roman" w:cs="Times New Roman"/>
          <w:sz w:val="28"/>
          <w:szCs w:val="28"/>
          <w:lang w:eastAsia="ru-RU"/>
        </w:rPr>
        <w:t xml:space="preserve">. Открытие заседания высшего органа управления казачьего общества может сопровождаться проведением религиозных обрядов </w:t>
      </w:r>
      <w:r>
        <w:rPr>
          <w:rFonts w:ascii="Times New Roman" w:eastAsia="Times New Roman" w:hAnsi="Times New Roman" w:cs="Times New Roman"/>
          <w:sz w:val="28"/>
          <w:szCs w:val="28"/>
          <w:lang w:eastAsia="ru-RU"/>
        </w:rPr>
        <w:t>представителями указанных религиозных организаций</w:t>
      </w:r>
      <w:r w:rsidRPr="00A055B7">
        <w:rPr>
          <w:rFonts w:ascii="Times New Roman" w:eastAsia="Times New Roman" w:hAnsi="Times New Roman" w:cs="Times New Roman"/>
          <w:sz w:val="28"/>
          <w:szCs w:val="28"/>
          <w:lang w:eastAsia="ru-RU"/>
        </w:rPr>
        <w:t>.</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Высшим органом управления казачьего общества избирается есаул (</w:t>
      </w:r>
      <w:proofErr w:type="spellStart"/>
      <w:r w:rsidRPr="00A055B7">
        <w:rPr>
          <w:rFonts w:ascii="Times New Roman" w:eastAsia="Times New Roman" w:hAnsi="Times New Roman" w:cs="Times New Roman"/>
          <w:sz w:val="28"/>
          <w:szCs w:val="28"/>
          <w:lang w:eastAsia="ru-RU"/>
        </w:rPr>
        <w:t>есаулец</w:t>
      </w:r>
      <w:proofErr w:type="spellEnd"/>
      <w:r w:rsidRPr="00A055B7">
        <w:rPr>
          <w:rFonts w:ascii="Times New Roman" w:eastAsia="Times New Roman" w:hAnsi="Times New Roman" w:cs="Times New Roman"/>
          <w:sz w:val="28"/>
          <w:szCs w:val="28"/>
          <w:lang w:eastAsia="ru-RU"/>
        </w:rPr>
        <w:t>) для обеспечения порядка на заседании высшего органа управления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32.К компетенции высшего органа управления казачьего общества относятся вопросы:</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w:t>
      </w:r>
      <w:r w:rsidRPr="00A055B7">
        <w:rPr>
          <w:rFonts w:ascii="Times New Roman" w:eastAsia="Times New Roman" w:hAnsi="Times New Roman" w:cs="Times New Roman"/>
          <w:sz w:val="28"/>
          <w:szCs w:val="28"/>
          <w:lang w:val="en-US" w:eastAsia="ru-RU"/>
        </w:rPr>
        <w:t> </w:t>
      </w:r>
      <w:r w:rsidRPr="00A055B7">
        <w:rPr>
          <w:rFonts w:ascii="Times New Roman" w:eastAsia="Times New Roman" w:hAnsi="Times New Roman" w:cs="Times New Roman"/>
          <w:sz w:val="28"/>
          <w:szCs w:val="28"/>
          <w:lang w:eastAsia="ru-RU"/>
        </w:rPr>
        <w:t>принятия и внесения изменений в Устав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определения приоритетных направлений деятельности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 образования органов казачьего общества и досрочного прекращения их полномочий;</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 прекращения полномочий атамана по предложению окружного атамана</w:t>
      </w:r>
      <w:r w:rsidR="00F46DF9">
        <w:rPr>
          <w:rFonts w:ascii="Times New Roman" w:eastAsia="Times New Roman" w:hAnsi="Times New Roman" w:cs="Times New Roman"/>
          <w:sz w:val="28"/>
          <w:szCs w:val="28"/>
          <w:lang w:eastAsia="ru-RU"/>
        </w:rPr>
        <w:t>;</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 реорганизации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10)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11) рассмотрения и утверждения отчетов атамана, правления, контрольно-ревизионной комиссии, иных органов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12) 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13) принятия мер по обеспечению исполнения членами казачьего общества принятых обязательств по несению государственной или иной службы;</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14) контроля за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w:t>
      </w:r>
      <w:r w:rsidRPr="00A055B7">
        <w:rPr>
          <w:rFonts w:ascii="Times New Roman" w:eastAsia="Times New Roman" w:hAnsi="Times New Roman" w:cs="Times New Roman"/>
          <w:sz w:val="28"/>
          <w:szCs w:val="28"/>
          <w:lang w:eastAsia="ru-RU"/>
        </w:rPr>
        <w:br/>
        <w:t>и (или) их территориальными органами, органами исполнительной власти субъектов Российской Федерации и органами местного самоуправления;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15) соблюдения установленного порядка выдачи удостоверения казака, установленного порядка присвоения чинов членам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16) утверждения аудитора казачьего общества, определения размера оплаты его услуг;</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17) определения порядка оказания материальной и иной помощи семьям погибших (умерших) казаков, многодетным семьям, сиротам, инвалидам </w:t>
      </w:r>
      <w:r w:rsidRPr="00A055B7">
        <w:rPr>
          <w:rFonts w:ascii="Times New Roman" w:eastAsia="Times New Roman" w:hAnsi="Times New Roman" w:cs="Times New Roman"/>
          <w:sz w:val="28"/>
          <w:szCs w:val="28"/>
          <w:lang w:eastAsia="ru-RU"/>
        </w:rPr>
        <w:br/>
        <w:t xml:space="preserve">и пенсионерам, а также членам семей казаков, призванных (поступивших) </w:t>
      </w:r>
      <w:r w:rsidRPr="00A055B7">
        <w:rPr>
          <w:rFonts w:ascii="Times New Roman" w:eastAsia="Times New Roman" w:hAnsi="Times New Roman" w:cs="Times New Roman"/>
          <w:sz w:val="28"/>
          <w:szCs w:val="28"/>
          <w:lang w:eastAsia="ru-RU"/>
        </w:rPr>
        <w:br/>
        <w:t>на военную службу;</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18) рассмотрения предложений и ходатайств членов казачьих обществ, </w:t>
      </w:r>
      <w:r w:rsidRPr="00A055B7">
        <w:rPr>
          <w:rFonts w:ascii="Times New Roman" w:eastAsia="Times New Roman" w:hAnsi="Times New Roman" w:cs="Times New Roman"/>
          <w:sz w:val="28"/>
          <w:szCs w:val="28"/>
          <w:lang w:eastAsia="ru-RU"/>
        </w:rPr>
        <w:br/>
        <w:t>а также атамана казачьего общества, принятие по ним решений;</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19) создания филиалов и открытие представительств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20) участия в других организациях.</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33.Высший орган управления казачьего общества рассматривает другие вопросы, связанные с уставной деятельностью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34.К исключительной компетенции высшего органа управления казачьего общества относятся вопросы, указанные в подпунктах 1 – 11, 16, 18</w:t>
      </w:r>
      <w:r w:rsidRPr="00A055B7">
        <w:rPr>
          <w:rFonts w:ascii="Times New Roman" w:eastAsia="Times New Roman" w:hAnsi="Times New Roman" w:cs="Times New Roman"/>
          <w:sz w:val="28"/>
          <w:szCs w:val="28"/>
          <w:lang w:eastAsia="ru-RU"/>
        </w:rPr>
        <w:br/>
        <w:t>и 19 пункта 32 настоящего Устава.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35.Заседание высшего органа управления казачьего общества правомочно, если на нем присутствуют более пятидесяти процентов общего числа членов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есаулом (</w:t>
      </w:r>
      <w:proofErr w:type="spellStart"/>
      <w:r w:rsidRPr="00A055B7">
        <w:rPr>
          <w:rFonts w:ascii="Times New Roman" w:eastAsia="Times New Roman" w:hAnsi="Times New Roman" w:cs="Times New Roman"/>
          <w:sz w:val="28"/>
          <w:szCs w:val="28"/>
          <w:lang w:eastAsia="ru-RU"/>
        </w:rPr>
        <w:t>есаульцем</w:t>
      </w:r>
      <w:proofErr w:type="spellEnd"/>
      <w:r w:rsidRPr="00A055B7">
        <w:rPr>
          <w:rFonts w:ascii="Times New Roman" w:eastAsia="Times New Roman" w:hAnsi="Times New Roman" w:cs="Times New Roman"/>
          <w:sz w:val="28"/>
          <w:szCs w:val="28"/>
          <w:lang w:eastAsia="ru-RU"/>
        </w:rPr>
        <w:t>).</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w:t>
      </w:r>
      <w:r w:rsidRPr="00A055B7">
        <w:rPr>
          <w:rFonts w:ascii="Times New Roman" w:eastAsia="Times New Roman" w:hAnsi="Times New Roman" w:cs="Times New Roman"/>
          <w:sz w:val="28"/>
          <w:szCs w:val="28"/>
          <w:lang w:eastAsia="ru-RU"/>
        </w:rPr>
        <w:br/>
        <w:t>по иным вопросам – большинством голосов от общего числа членов казачьего общества, присутствующих на заседании.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36.Руководящим коллегиальным органом казачьего общества в период между заседаниями высшего органа управления казачьего общества является правление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В правление казачьего общества входят по должности: атаман и первый заместитель (товарищ) атамана. В правление казачьего общества могут входить заместители атамана. В работе правления казачьего общества могут принимать участие иные лица.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Состав правления казачьего общества утверждается высшим органом управления казачьего общества сроком на пять лет. Изменения</w:t>
      </w:r>
      <w:r w:rsidRPr="00A055B7">
        <w:rPr>
          <w:rFonts w:ascii="Times New Roman" w:eastAsia="Times New Roman" w:hAnsi="Times New Roman" w:cs="Times New Roman"/>
          <w:sz w:val="28"/>
          <w:szCs w:val="28"/>
          <w:lang w:eastAsia="ru-RU"/>
        </w:rPr>
        <w:br/>
        <w:t>в состав правления казачьего общества вносятся высшим органом управления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Обязанности членов правления казачьего общества утверждаются приказом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Arial" w:eastAsia="Times New Roman" w:hAnsi="Arial" w:cs="Arial"/>
          <w:sz w:val="20"/>
          <w:szCs w:val="20"/>
          <w:lang w:eastAsia="ru-RU"/>
        </w:rPr>
      </w:pPr>
      <w:r w:rsidRPr="00A055B7">
        <w:rPr>
          <w:rFonts w:ascii="Times New Roman" w:eastAsia="Times New Roman" w:hAnsi="Times New Roman" w:cs="Times New Roman"/>
          <w:sz w:val="28"/>
          <w:szCs w:val="28"/>
          <w:lang w:eastAsia="ru-RU"/>
        </w:rPr>
        <w:t>37.Правление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A055B7" w:rsidRPr="00A055B7" w:rsidRDefault="00A055B7" w:rsidP="00A055B7">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38.К основным полномочиям правления казачьего общества относится решение вопросов:</w:t>
      </w:r>
    </w:p>
    <w:p w:rsidR="00A055B7" w:rsidRPr="00A055B7" w:rsidRDefault="00A055B7" w:rsidP="00A055B7">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 утверждения по согласованию</w:t>
      </w:r>
      <w:r w:rsidR="00F46DF9">
        <w:rPr>
          <w:rFonts w:ascii="Times New Roman" w:eastAsia="Times New Roman" w:hAnsi="Times New Roman" w:cs="Times New Roman"/>
          <w:sz w:val="28"/>
          <w:szCs w:val="28"/>
          <w:lang w:eastAsia="ru-RU"/>
        </w:rPr>
        <w:t xml:space="preserve"> с</w:t>
      </w:r>
      <w:r w:rsidRPr="00A055B7">
        <w:rPr>
          <w:rFonts w:ascii="Times New Roman" w:eastAsia="Times New Roman" w:hAnsi="Times New Roman" w:cs="Times New Roman"/>
          <w:sz w:val="28"/>
          <w:szCs w:val="28"/>
          <w:lang w:eastAsia="ru-RU"/>
        </w:rPr>
        <w:t xml:space="preserve"> окружным атаманом даты созыва и места проведения заседаний высшего органа управления казачьего общества;</w:t>
      </w:r>
    </w:p>
    <w:p w:rsidR="00A055B7" w:rsidRPr="00A055B7" w:rsidRDefault="00A055B7" w:rsidP="00A055B7">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2) рассмотрения предложений казачьего общества, представляемых </w:t>
      </w:r>
      <w:r w:rsidRPr="00A055B7">
        <w:rPr>
          <w:rFonts w:ascii="Times New Roman" w:eastAsia="Times New Roman" w:hAnsi="Times New Roman" w:cs="Times New Roman"/>
          <w:sz w:val="28"/>
          <w:szCs w:val="28"/>
          <w:lang w:eastAsia="ru-RU"/>
        </w:rPr>
        <w:br/>
        <w:t>в окружное казачье общество;</w:t>
      </w:r>
    </w:p>
    <w:p w:rsidR="00A055B7" w:rsidRPr="00A055B7" w:rsidRDefault="00A055B7" w:rsidP="00A055B7">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 выдвижения кандидатуры на должность атамана казачьего общества, в том числе по представлению совета стариков;</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 принятия по согласованию с окружным атаманом решений 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5) иных вопросов, не входящих в исключительную компетенцию высшего органа управления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39.Правление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высшего органа управления казачьего общества или правления казачьего общества, либо могут повлечь неисполнение решений высшего органа управления казачьего общества или правления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Об отмене решений атамана казачьего общества правление казачьего общества уведомляет </w:t>
      </w:r>
      <w:r w:rsidR="00F46DF9">
        <w:rPr>
          <w:rFonts w:ascii="Times New Roman" w:eastAsia="Times New Roman" w:hAnsi="Times New Roman" w:cs="Times New Roman"/>
          <w:sz w:val="28"/>
          <w:szCs w:val="28"/>
          <w:lang w:eastAsia="ru-RU"/>
        </w:rPr>
        <w:t xml:space="preserve">окружное </w:t>
      </w:r>
      <w:r w:rsidRPr="00A055B7">
        <w:rPr>
          <w:rFonts w:ascii="Times New Roman" w:eastAsia="Times New Roman" w:hAnsi="Times New Roman" w:cs="Times New Roman"/>
          <w:sz w:val="28"/>
          <w:szCs w:val="28"/>
          <w:lang w:eastAsia="ru-RU"/>
        </w:rPr>
        <w:t>казачье общество.</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40.Решения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Проекты решений правления казачьего общества, предполагаемых </w:t>
      </w:r>
      <w:r w:rsidRPr="00A055B7">
        <w:rPr>
          <w:rFonts w:ascii="Times New Roman" w:eastAsia="Times New Roman" w:hAnsi="Times New Roman" w:cs="Times New Roman"/>
          <w:sz w:val="28"/>
          <w:szCs w:val="28"/>
          <w:lang w:eastAsia="ru-RU"/>
        </w:rPr>
        <w:br/>
        <w:t xml:space="preserve">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w:t>
      </w:r>
      <w:r w:rsidRPr="00A055B7">
        <w:rPr>
          <w:rFonts w:ascii="Times New Roman" w:eastAsia="Times New Roman" w:hAnsi="Times New Roman" w:cs="Times New Roman"/>
          <w:sz w:val="28"/>
          <w:szCs w:val="28"/>
          <w:lang w:eastAsia="ru-RU"/>
        </w:rPr>
        <w:br/>
        <w:t xml:space="preserve">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w:t>
      </w:r>
      <w:r w:rsidRPr="00A055B7">
        <w:rPr>
          <w:rFonts w:ascii="Times New Roman" w:eastAsia="Times New Roman" w:hAnsi="Times New Roman" w:cs="Times New Roman"/>
          <w:sz w:val="28"/>
          <w:szCs w:val="28"/>
          <w:lang w:eastAsia="ru-RU"/>
        </w:rPr>
        <w:br/>
        <w:t>и принимаемых сообщений и их документальное подтверждение.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41.Заседание правления казачьего общества считается правомочным </w:t>
      </w:r>
      <w:r w:rsidRPr="00A055B7">
        <w:rPr>
          <w:rFonts w:ascii="Times New Roman" w:eastAsia="Times New Roman" w:hAnsi="Times New Roman" w:cs="Times New Roman"/>
          <w:sz w:val="28"/>
          <w:szCs w:val="28"/>
          <w:lang w:eastAsia="ru-RU"/>
        </w:rPr>
        <w:br/>
        <w:t>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В случае прекращения полномочий атамана казачьего общества, первого заместителя (товарища) атамана казачьего общества по основаниям, </w:t>
      </w:r>
      <w:r w:rsidRPr="00A055B7">
        <w:rPr>
          <w:rFonts w:ascii="Times New Roman" w:eastAsia="Times New Roman" w:hAnsi="Times New Roman" w:cs="Times New Roman"/>
          <w:sz w:val="28"/>
          <w:szCs w:val="28"/>
          <w:lang w:eastAsia="ru-RU"/>
        </w:rPr>
        <w:br/>
        <w:t xml:space="preserve">не связанным с нарушением ими законодательства Российской Федерации </w:t>
      </w:r>
      <w:r w:rsidRPr="00A055B7">
        <w:rPr>
          <w:rFonts w:ascii="Times New Roman" w:eastAsia="Times New Roman" w:hAnsi="Times New Roman" w:cs="Times New Roman"/>
          <w:sz w:val="28"/>
          <w:szCs w:val="28"/>
          <w:lang w:eastAsia="ru-RU"/>
        </w:rPr>
        <w:br/>
        <w:t xml:space="preserve">и (или) настоящего Устава, указанные лица имеют право принимать участие </w:t>
      </w:r>
      <w:r w:rsidRPr="00A055B7">
        <w:rPr>
          <w:rFonts w:ascii="Times New Roman" w:eastAsia="Times New Roman" w:hAnsi="Times New Roman" w:cs="Times New Roman"/>
          <w:sz w:val="28"/>
          <w:szCs w:val="28"/>
          <w:lang w:eastAsia="ru-RU"/>
        </w:rPr>
        <w:br/>
        <w:t xml:space="preserve">в работе правления казачьего общества с правом совещательного голоса.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42.Решение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43.Атаман казачьего общества является высшим должностным лицом </w:t>
      </w:r>
      <w:r w:rsidRPr="00A055B7">
        <w:rPr>
          <w:rFonts w:ascii="Times New Roman" w:eastAsia="Times New Roman" w:hAnsi="Times New Roman" w:cs="Times New Roman"/>
          <w:sz w:val="28"/>
          <w:szCs w:val="28"/>
          <w:lang w:eastAsia="ru-RU"/>
        </w:rPr>
        <w:br/>
        <w:t xml:space="preserve">и осуществляет общее руководство деятельностью казачьего общества </w:t>
      </w:r>
      <w:r w:rsidRPr="00A055B7">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настоящим Уставом, решениями высшего органа управления казачьего общества </w:t>
      </w:r>
      <w:r w:rsidRPr="00A055B7">
        <w:rPr>
          <w:rFonts w:ascii="Times New Roman" w:eastAsia="Times New Roman" w:hAnsi="Times New Roman" w:cs="Times New Roman"/>
          <w:sz w:val="28"/>
          <w:szCs w:val="28"/>
          <w:lang w:eastAsia="ru-RU"/>
        </w:rPr>
        <w:br/>
        <w:t>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44.Атаман казачьего общества избирается высшим органом управления казачьего общества сроком на пять лет.</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Кандидатом на должность атамана казачьего общества может быть гражданин Российской Федерации – член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Кандидат на должность атамана казачьего общества получает благословение уполномоченн</w:t>
      </w:r>
      <w:r w:rsidR="00F46DF9">
        <w:rPr>
          <w:rFonts w:ascii="Times New Roman" w:eastAsia="Times New Roman" w:hAnsi="Times New Roman" w:cs="Times New Roman"/>
          <w:sz w:val="28"/>
          <w:szCs w:val="28"/>
          <w:lang w:eastAsia="ru-RU"/>
        </w:rPr>
        <w:t>ых</w:t>
      </w:r>
      <w:r w:rsidRPr="00A055B7">
        <w:rPr>
          <w:rFonts w:ascii="Times New Roman" w:eastAsia="Times New Roman" w:hAnsi="Times New Roman" w:cs="Times New Roman"/>
          <w:sz w:val="28"/>
          <w:szCs w:val="28"/>
          <w:lang w:eastAsia="ru-RU"/>
        </w:rPr>
        <w:t xml:space="preserve"> представител</w:t>
      </w:r>
      <w:r w:rsidR="00F46DF9">
        <w:rPr>
          <w:rFonts w:ascii="Times New Roman" w:eastAsia="Times New Roman" w:hAnsi="Times New Roman" w:cs="Times New Roman"/>
          <w:sz w:val="28"/>
          <w:szCs w:val="28"/>
          <w:lang w:eastAsia="ru-RU"/>
        </w:rPr>
        <w:t>ей</w:t>
      </w:r>
      <w:r w:rsidRPr="00A055B7">
        <w:rPr>
          <w:rFonts w:ascii="Times New Roman" w:eastAsia="Times New Roman" w:hAnsi="Times New Roman" w:cs="Times New Roman"/>
          <w:sz w:val="28"/>
          <w:szCs w:val="28"/>
          <w:lang w:eastAsia="ru-RU"/>
        </w:rPr>
        <w:t xml:space="preserve"> </w:t>
      </w:r>
      <w:r w:rsidR="00F46DF9">
        <w:rPr>
          <w:rFonts w:ascii="Times New Roman" w:eastAsia="Times New Roman" w:hAnsi="Times New Roman" w:cs="Times New Roman"/>
          <w:sz w:val="28"/>
          <w:szCs w:val="28"/>
          <w:lang w:eastAsia="ru-RU"/>
        </w:rPr>
        <w:t>Религиозной Организации «</w:t>
      </w:r>
      <w:proofErr w:type="spellStart"/>
      <w:r w:rsidR="00F46DF9">
        <w:rPr>
          <w:rFonts w:ascii="Times New Roman" w:eastAsia="Times New Roman" w:hAnsi="Times New Roman" w:cs="Times New Roman"/>
          <w:sz w:val="28"/>
          <w:szCs w:val="28"/>
          <w:lang w:eastAsia="ru-RU"/>
        </w:rPr>
        <w:t>Элистинская</w:t>
      </w:r>
      <w:proofErr w:type="spellEnd"/>
      <w:r w:rsidR="00F46DF9">
        <w:rPr>
          <w:rFonts w:ascii="Times New Roman" w:eastAsia="Times New Roman" w:hAnsi="Times New Roman" w:cs="Times New Roman"/>
          <w:sz w:val="28"/>
          <w:szCs w:val="28"/>
          <w:lang w:eastAsia="ru-RU"/>
        </w:rPr>
        <w:t xml:space="preserve"> и Калмыцкая Епархия Русской Православной Церкви (Московский Патриархат)» и Централизованной религиозной организации Калмыцкого центрального буддийского монастыря «</w:t>
      </w:r>
      <w:proofErr w:type="spellStart"/>
      <w:r w:rsidR="00F46DF9">
        <w:rPr>
          <w:rFonts w:ascii="Times New Roman" w:eastAsia="Times New Roman" w:hAnsi="Times New Roman" w:cs="Times New Roman"/>
          <w:sz w:val="28"/>
          <w:szCs w:val="28"/>
          <w:lang w:eastAsia="ru-RU"/>
        </w:rPr>
        <w:t>Геден</w:t>
      </w:r>
      <w:proofErr w:type="spellEnd"/>
      <w:r w:rsidR="00F46DF9">
        <w:rPr>
          <w:rFonts w:ascii="Times New Roman" w:eastAsia="Times New Roman" w:hAnsi="Times New Roman" w:cs="Times New Roman"/>
          <w:sz w:val="28"/>
          <w:szCs w:val="28"/>
          <w:lang w:eastAsia="ru-RU"/>
        </w:rPr>
        <w:t xml:space="preserve"> </w:t>
      </w:r>
      <w:proofErr w:type="spellStart"/>
      <w:r w:rsidR="00F46DF9">
        <w:rPr>
          <w:rFonts w:ascii="Times New Roman" w:eastAsia="Times New Roman" w:hAnsi="Times New Roman" w:cs="Times New Roman"/>
          <w:sz w:val="28"/>
          <w:szCs w:val="28"/>
          <w:lang w:eastAsia="ru-RU"/>
        </w:rPr>
        <w:t>Шеддуп</w:t>
      </w:r>
      <w:proofErr w:type="spellEnd"/>
      <w:r w:rsidR="00F46DF9">
        <w:rPr>
          <w:rFonts w:ascii="Times New Roman" w:eastAsia="Times New Roman" w:hAnsi="Times New Roman" w:cs="Times New Roman"/>
          <w:sz w:val="28"/>
          <w:szCs w:val="28"/>
          <w:lang w:eastAsia="ru-RU"/>
        </w:rPr>
        <w:t xml:space="preserve"> </w:t>
      </w:r>
      <w:proofErr w:type="spellStart"/>
      <w:r w:rsidR="00F46DF9">
        <w:rPr>
          <w:rFonts w:ascii="Times New Roman" w:eastAsia="Times New Roman" w:hAnsi="Times New Roman" w:cs="Times New Roman"/>
          <w:sz w:val="28"/>
          <w:szCs w:val="28"/>
          <w:lang w:eastAsia="ru-RU"/>
        </w:rPr>
        <w:t>Чой</w:t>
      </w:r>
      <w:proofErr w:type="spellEnd"/>
      <w:r w:rsidR="00F46DF9">
        <w:rPr>
          <w:rFonts w:ascii="Times New Roman" w:eastAsia="Times New Roman" w:hAnsi="Times New Roman" w:cs="Times New Roman"/>
          <w:sz w:val="28"/>
          <w:szCs w:val="28"/>
          <w:lang w:eastAsia="ru-RU"/>
        </w:rPr>
        <w:t xml:space="preserve"> </w:t>
      </w:r>
      <w:proofErr w:type="spellStart"/>
      <w:r w:rsidR="00F46DF9">
        <w:rPr>
          <w:rFonts w:ascii="Times New Roman" w:eastAsia="Times New Roman" w:hAnsi="Times New Roman" w:cs="Times New Roman"/>
          <w:sz w:val="28"/>
          <w:szCs w:val="28"/>
          <w:lang w:eastAsia="ru-RU"/>
        </w:rPr>
        <w:t>Корлинг</w:t>
      </w:r>
      <w:proofErr w:type="spellEnd"/>
      <w:r w:rsidR="00F46DF9">
        <w:rPr>
          <w:rFonts w:ascii="Times New Roman" w:eastAsia="Times New Roman" w:hAnsi="Times New Roman" w:cs="Times New Roman"/>
          <w:sz w:val="28"/>
          <w:szCs w:val="28"/>
          <w:lang w:eastAsia="ru-RU"/>
        </w:rPr>
        <w:t>»</w:t>
      </w:r>
      <w:r w:rsidRPr="00A055B7">
        <w:rPr>
          <w:rFonts w:ascii="Times New Roman" w:eastAsia="Times New Roman" w:hAnsi="Times New Roman" w:cs="Times New Roman"/>
          <w:sz w:val="28"/>
          <w:szCs w:val="28"/>
          <w:lang w:eastAsia="ru-RU"/>
        </w:rPr>
        <w:t>.</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Не могут быть представлены в качестве кандидатур на должность атамана лица: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 имеющие неснятую или непогашенную судимость;</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содержащиеся в местах лишения свободы по приговору суда;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3) которым в соответствии с </w:t>
      </w:r>
      <w:hyperlink r:id="rId6" w:anchor="172" w:tooltip="Уголовно-процессуальный кодекс РФ от 18 декабря 2001 г. N 174-ФЗ (УП..." w:history="1">
        <w:r w:rsidRPr="00A055B7">
          <w:rPr>
            <w:rFonts w:ascii="Times New Roman" w:eastAsia="Times New Roman" w:hAnsi="Times New Roman" w:cs="Times New Roman"/>
            <w:sz w:val="28"/>
            <w:szCs w:val="28"/>
            <w:lang w:eastAsia="ru-RU"/>
          </w:rPr>
          <w:t>уголовно-процессуальным законодательством</w:t>
        </w:r>
      </w:hyperlink>
      <w:r w:rsidRPr="00A055B7">
        <w:rPr>
          <w:rFonts w:ascii="Times New Roman" w:eastAsia="Times New Roman" w:hAnsi="Times New Roman" w:cs="Times New Roman"/>
          <w:sz w:val="28"/>
          <w:szCs w:val="28"/>
          <w:lang w:eastAsia="ru-RU"/>
        </w:rPr>
        <w:t xml:space="preserve"> Российской Федерации предъявлено обвинение </w:t>
      </w:r>
      <w:r w:rsidRPr="00A055B7">
        <w:rPr>
          <w:rFonts w:ascii="Times New Roman" w:eastAsia="Times New Roman" w:hAnsi="Times New Roman" w:cs="Times New Roman"/>
          <w:sz w:val="28"/>
          <w:szCs w:val="28"/>
          <w:lang w:eastAsia="ru-RU"/>
        </w:rPr>
        <w:br/>
        <w:t>в совершении преступления;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 признанные судом недееспособными или ограниченно дееспособными;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 полномочия которых досрочно прекращены на основании подпунктов 1, 4 и 5 пункта 51, подпунктов 3 и4 пункта 52 настоящего Устава;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7) замещающие должности, на которые распространяются ограничения </w:t>
      </w:r>
      <w:r w:rsidRPr="00A055B7">
        <w:rPr>
          <w:rFonts w:ascii="Times New Roman" w:eastAsia="Times New Roman" w:hAnsi="Times New Roman" w:cs="Times New Roman"/>
          <w:sz w:val="28"/>
          <w:szCs w:val="28"/>
          <w:lang w:eastAsia="ru-RU"/>
        </w:rPr>
        <w:br/>
        <w:t>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Кандидатуры членов казачьего общества, выдвигаемые на должность атамана, должны быть согласованы</w:t>
      </w:r>
      <w:r w:rsidR="00F46DF9">
        <w:rPr>
          <w:rFonts w:ascii="Times New Roman" w:eastAsia="Times New Roman" w:hAnsi="Times New Roman" w:cs="Times New Roman"/>
          <w:sz w:val="28"/>
          <w:szCs w:val="28"/>
          <w:lang w:eastAsia="ru-RU"/>
        </w:rPr>
        <w:t xml:space="preserve"> </w:t>
      </w:r>
      <w:r w:rsidRPr="00A055B7">
        <w:rPr>
          <w:rFonts w:ascii="Times New Roman" w:eastAsia="Times New Roman" w:hAnsi="Times New Roman" w:cs="Times New Roman"/>
          <w:sz w:val="28"/>
          <w:szCs w:val="28"/>
          <w:lang w:eastAsia="ru-RU"/>
        </w:rPr>
        <w:t>окружным атаманом.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Один и тот же член казачьего общества не может быть избран </w:t>
      </w:r>
      <w:r w:rsidRPr="00A055B7">
        <w:rPr>
          <w:rFonts w:ascii="Times New Roman" w:eastAsia="Times New Roman" w:hAnsi="Times New Roman" w:cs="Times New Roman"/>
          <w:sz w:val="28"/>
          <w:szCs w:val="28"/>
          <w:lang w:eastAsia="ru-RU"/>
        </w:rPr>
        <w:br/>
        <w:t>на должность атамана казачьего общества более чем два срока подряд.</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45.Кандидатуру на должность атамана казачьего общества могут выдвигать:</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w:t>
      </w:r>
      <w:r w:rsidRPr="00A055B7">
        <w:rPr>
          <w:rFonts w:ascii="Times New Roman" w:eastAsia="Times New Roman" w:hAnsi="Times New Roman" w:cs="Times New Roman"/>
          <w:sz w:val="28"/>
          <w:szCs w:val="28"/>
          <w:lang w:val="en-US" w:eastAsia="ru-RU"/>
        </w:rPr>
        <w:t> </w:t>
      </w:r>
      <w:r w:rsidRPr="00A055B7">
        <w:rPr>
          <w:rFonts w:ascii="Times New Roman" w:eastAsia="Times New Roman" w:hAnsi="Times New Roman" w:cs="Times New Roman"/>
          <w:sz w:val="28"/>
          <w:szCs w:val="28"/>
          <w:lang w:eastAsia="ru-RU"/>
        </w:rPr>
        <w:t>правление казачьего общества, в том числе по представлению совета стариков;</w:t>
      </w:r>
    </w:p>
    <w:p w:rsidR="00A055B7" w:rsidRPr="00A055B7" w:rsidRDefault="00F46DF9"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055B7" w:rsidRPr="00A055B7">
        <w:rPr>
          <w:rFonts w:ascii="Times New Roman" w:eastAsia="Times New Roman" w:hAnsi="Times New Roman" w:cs="Times New Roman"/>
          <w:sz w:val="28"/>
          <w:szCs w:val="28"/>
          <w:lang w:eastAsia="ru-RU"/>
        </w:rPr>
        <w:t>) окружной атаман.</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46.Члены казачьих обществ в порядке самовыдвижения могут выдвигать свою кандидатуру на должность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В случае, если кандидатура указанного члена казачьего общества не согласована в установленном порядке с окружным атаманом до его избрания высшим органом управления казачьего общества на должность атамана казачьего общества, то такая кандидатура подлежит согласованию в установленном порядке в месячный срок после избрания.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В случае несогласования (отказа в согласовании) кандидатуры, выдвинутой в порядке самовыдвижения и избранной высшим органом управления казачьего общества на должность атамана казачьего общества, вопрос об избрании атамана казачьего общества повторно выносится на рассмотрение высшего органа управления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47.Избрание атамана может сопровождаться проведением религиозных обрядов уполномоченным</w:t>
      </w:r>
      <w:r w:rsidR="00F46DF9">
        <w:rPr>
          <w:rFonts w:ascii="Times New Roman" w:eastAsia="Times New Roman" w:hAnsi="Times New Roman" w:cs="Times New Roman"/>
          <w:sz w:val="28"/>
          <w:szCs w:val="28"/>
          <w:lang w:eastAsia="ru-RU"/>
        </w:rPr>
        <w:t>и представителями</w:t>
      </w:r>
      <w:r w:rsidRPr="00A055B7">
        <w:rPr>
          <w:rFonts w:ascii="Times New Roman" w:eastAsia="Times New Roman" w:hAnsi="Times New Roman" w:cs="Times New Roman"/>
          <w:sz w:val="28"/>
          <w:szCs w:val="28"/>
          <w:lang w:eastAsia="ru-RU"/>
        </w:rPr>
        <w:t xml:space="preserve"> </w:t>
      </w:r>
      <w:r w:rsidR="00F46DF9">
        <w:rPr>
          <w:rFonts w:ascii="Times New Roman" w:eastAsia="Times New Roman" w:hAnsi="Times New Roman" w:cs="Times New Roman"/>
          <w:sz w:val="28"/>
          <w:szCs w:val="28"/>
          <w:lang w:eastAsia="ru-RU"/>
        </w:rPr>
        <w:t>Религиозной Организации «</w:t>
      </w:r>
      <w:proofErr w:type="spellStart"/>
      <w:r w:rsidR="00F46DF9">
        <w:rPr>
          <w:rFonts w:ascii="Times New Roman" w:eastAsia="Times New Roman" w:hAnsi="Times New Roman" w:cs="Times New Roman"/>
          <w:sz w:val="28"/>
          <w:szCs w:val="28"/>
          <w:lang w:eastAsia="ru-RU"/>
        </w:rPr>
        <w:t>Элистинская</w:t>
      </w:r>
      <w:proofErr w:type="spellEnd"/>
      <w:r w:rsidR="00F46DF9">
        <w:rPr>
          <w:rFonts w:ascii="Times New Roman" w:eastAsia="Times New Roman" w:hAnsi="Times New Roman" w:cs="Times New Roman"/>
          <w:sz w:val="28"/>
          <w:szCs w:val="28"/>
          <w:lang w:eastAsia="ru-RU"/>
        </w:rPr>
        <w:t xml:space="preserve"> и Калмыцкая Епархия Русской Православной Церкви (Московский Патриархат)» и Централизованной религиозной организации Калмыцкого центрального буддийского монастыря «</w:t>
      </w:r>
      <w:proofErr w:type="spellStart"/>
      <w:r w:rsidR="00F46DF9">
        <w:rPr>
          <w:rFonts w:ascii="Times New Roman" w:eastAsia="Times New Roman" w:hAnsi="Times New Roman" w:cs="Times New Roman"/>
          <w:sz w:val="28"/>
          <w:szCs w:val="28"/>
          <w:lang w:eastAsia="ru-RU"/>
        </w:rPr>
        <w:t>Геден</w:t>
      </w:r>
      <w:proofErr w:type="spellEnd"/>
      <w:r w:rsidR="00F46DF9">
        <w:rPr>
          <w:rFonts w:ascii="Times New Roman" w:eastAsia="Times New Roman" w:hAnsi="Times New Roman" w:cs="Times New Roman"/>
          <w:sz w:val="28"/>
          <w:szCs w:val="28"/>
          <w:lang w:eastAsia="ru-RU"/>
        </w:rPr>
        <w:t xml:space="preserve"> </w:t>
      </w:r>
      <w:proofErr w:type="spellStart"/>
      <w:r w:rsidR="00F46DF9">
        <w:rPr>
          <w:rFonts w:ascii="Times New Roman" w:eastAsia="Times New Roman" w:hAnsi="Times New Roman" w:cs="Times New Roman"/>
          <w:sz w:val="28"/>
          <w:szCs w:val="28"/>
          <w:lang w:eastAsia="ru-RU"/>
        </w:rPr>
        <w:t>Шеддуп</w:t>
      </w:r>
      <w:proofErr w:type="spellEnd"/>
      <w:r w:rsidR="00F46DF9">
        <w:rPr>
          <w:rFonts w:ascii="Times New Roman" w:eastAsia="Times New Roman" w:hAnsi="Times New Roman" w:cs="Times New Roman"/>
          <w:sz w:val="28"/>
          <w:szCs w:val="28"/>
          <w:lang w:eastAsia="ru-RU"/>
        </w:rPr>
        <w:t xml:space="preserve"> </w:t>
      </w:r>
      <w:proofErr w:type="spellStart"/>
      <w:r w:rsidR="00F46DF9">
        <w:rPr>
          <w:rFonts w:ascii="Times New Roman" w:eastAsia="Times New Roman" w:hAnsi="Times New Roman" w:cs="Times New Roman"/>
          <w:sz w:val="28"/>
          <w:szCs w:val="28"/>
          <w:lang w:eastAsia="ru-RU"/>
        </w:rPr>
        <w:t>Чой</w:t>
      </w:r>
      <w:proofErr w:type="spellEnd"/>
      <w:r w:rsidR="00F46DF9">
        <w:rPr>
          <w:rFonts w:ascii="Times New Roman" w:eastAsia="Times New Roman" w:hAnsi="Times New Roman" w:cs="Times New Roman"/>
          <w:sz w:val="28"/>
          <w:szCs w:val="28"/>
          <w:lang w:eastAsia="ru-RU"/>
        </w:rPr>
        <w:t xml:space="preserve"> </w:t>
      </w:r>
      <w:proofErr w:type="spellStart"/>
      <w:r w:rsidR="00F46DF9">
        <w:rPr>
          <w:rFonts w:ascii="Times New Roman" w:eastAsia="Times New Roman" w:hAnsi="Times New Roman" w:cs="Times New Roman"/>
          <w:sz w:val="28"/>
          <w:szCs w:val="28"/>
          <w:lang w:eastAsia="ru-RU"/>
        </w:rPr>
        <w:t>Корлинг</w:t>
      </w:r>
      <w:proofErr w:type="spellEnd"/>
      <w:r w:rsidR="00F46DF9">
        <w:rPr>
          <w:rFonts w:ascii="Times New Roman" w:eastAsia="Times New Roman" w:hAnsi="Times New Roman" w:cs="Times New Roman"/>
          <w:sz w:val="28"/>
          <w:szCs w:val="28"/>
          <w:lang w:eastAsia="ru-RU"/>
        </w:rPr>
        <w:t>»</w:t>
      </w:r>
      <w:r w:rsidRPr="00A055B7">
        <w:rPr>
          <w:rFonts w:ascii="Times New Roman" w:eastAsia="Times New Roman" w:hAnsi="Times New Roman" w:cs="Times New Roman"/>
          <w:sz w:val="28"/>
          <w:szCs w:val="28"/>
          <w:lang w:eastAsia="ru-RU"/>
        </w:rPr>
        <w:t>.</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48.В случае истечения срока полномочий атамана правление казачьего общества вправе назначить временно исполняющего обязанности атамана </w:t>
      </w:r>
      <w:r w:rsidRPr="00A055B7">
        <w:rPr>
          <w:rFonts w:ascii="Times New Roman" w:eastAsia="Times New Roman" w:hAnsi="Times New Roman" w:cs="Times New Roman"/>
          <w:sz w:val="28"/>
          <w:szCs w:val="28"/>
          <w:lang w:eastAsia="ru-RU"/>
        </w:rPr>
        <w:br/>
        <w:t xml:space="preserve">до вступления в должность вновь избранного и утвержденного </w:t>
      </w:r>
      <w:r w:rsidRPr="00A055B7">
        <w:rPr>
          <w:rFonts w:ascii="Times New Roman" w:eastAsia="Times New Roman" w:hAnsi="Times New Roman" w:cs="Times New Roman"/>
          <w:sz w:val="28"/>
          <w:szCs w:val="28"/>
          <w:lang w:eastAsia="ru-RU"/>
        </w:rPr>
        <w:br/>
        <w:t>в установленном порядке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49.Избранный атаман казачьего общества вступает в должность </w:t>
      </w:r>
      <w:r w:rsidRPr="00A055B7">
        <w:rPr>
          <w:rFonts w:ascii="Times New Roman" w:eastAsia="Times New Roman" w:hAnsi="Times New Roman" w:cs="Times New Roman"/>
          <w:sz w:val="28"/>
          <w:szCs w:val="28"/>
          <w:lang w:eastAsia="ru-RU"/>
        </w:rPr>
        <w:br/>
        <w:t>со дня утверждения его кандидатуры окружным атаманом.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50.Полномочия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51.Полномочия атамана казачьего общества досрочно прекращаются </w:t>
      </w:r>
      <w:r w:rsidRPr="00A055B7">
        <w:rPr>
          <w:rFonts w:ascii="Times New Roman" w:eastAsia="Times New Roman" w:hAnsi="Times New Roman" w:cs="Times New Roman"/>
          <w:sz w:val="28"/>
          <w:szCs w:val="28"/>
          <w:lang w:eastAsia="ru-RU"/>
        </w:rPr>
        <w:br/>
        <w:t>со дня наступления следующих событий:</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 вступления в законную силу решения суда о привлечении атамана казачьего общества к уголовной ответственности;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w:t>
      </w:r>
      <w:r w:rsidRPr="00A055B7">
        <w:rPr>
          <w:rFonts w:ascii="Times New Roman" w:eastAsia="Times New Roman" w:hAnsi="Times New Roman" w:cs="Times New Roman"/>
          <w:b/>
          <w:sz w:val="28"/>
          <w:szCs w:val="28"/>
          <w:lang w:eastAsia="ru-RU"/>
        </w:rPr>
        <w:t> </w:t>
      </w:r>
      <w:r w:rsidRPr="00A055B7">
        <w:rPr>
          <w:rFonts w:ascii="Times New Roman" w:eastAsia="Times New Roman" w:hAnsi="Times New Roman" w:cs="Times New Roman"/>
          <w:sz w:val="28"/>
          <w:szCs w:val="28"/>
          <w:lang w:eastAsia="ru-RU"/>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 вступления в законную силу решения суда о признании атамана казачьего общества недееспособным или ограниченно дееспособным;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4) смерти атамана казачьего общества (вступления в законную силу решения суда об объявлении атамана казачьего общества умершим </w:t>
      </w:r>
      <w:r w:rsidRPr="00A055B7">
        <w:rPr>
          <w:rFonts w:ascii="Times New Roman" w:eastAsia="Times New Roman" w:hAnsi="Times New Roman" w:cs="Times New Roman"/>
          <w:sz w:val="28"/>
          <w:szCs w:val="28"/>
          <w:lang w:eastAsia="ru-RU"/>
        </w:rPr>
        <w:br/>
        <w:t>или признании безвестно отсутствующим);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 утраты атаманом казачьего общества гражданства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52.Полномочия атамана казачьего общества досрочно прекращаются решением высшего органа управления казачьего общества в случае: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 подачи атаманом казачьего общества письменного заявления </w:t>
      </w:r>
      <w:r w:rsidRPr="00A055B7">
        <w:rPr>
          <w:rFonts w:ascii="Times New Roman" w:eastAsia="Times New Roman" w:hAnsi="Times New Roman" w:cs="Times New Roman"/>
          <w:sz w:val="28"/>
          <w:szCs w:val="28"/>
          <w:lang w:eastAsia="ru-RU"/>
        </w:rPr>
        <w:br/>
        <w:t xml:space="preserve">о сложении своих полномочий;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окружным казачьим обществом;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4) возникновения конфликта интересов в случае замещения атаманом казачьего общества должности, на которую распространяются ограничения </w:t>
      </w:r>
      <w:r w:rsidRPr="00A055B7">
        <w:rPr>
          <w:rFonts w:ascii="Times New Roman" w:eastAsia="Times New Roman" w:hAnsi="Times New Roman" w:cs="Times New Roman"/>
          <w:sz w:val="28"/>
          <w:szCs w:val="28"/>
          <w:lang w:eastAsia="ru-RU"/>
        </w:rPr>
        <w:br/>
        <w:t>и запреты, установленные в целях противодействия коррупции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53.Полномочия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54.В случае прекращения полномочий атамана казачьего общества</w:t>
      </w:r>
      <w:r w:rsidRPr="00A055B7">
        <w:rPr>
          <w:rFonts w:ascii="Times New Roman" w:eastAsia="Times New Roman" w:hAnsi="Times New Roman" w:cs="Times New Roman"/>
          <w:sz w:val="28"/>
          <w:szCs w:val="28"/>
          <w:lang w:eastAsia="ru-RU"/>
        </w:rPr>
        <w:b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55.Правление казачьего общества в течение дня, следующего за днем принятия высшим органом управления казачьего общества решения 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окружного атамана.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56.Решение о проведении выборов атамана должно быть принято </w:t>
      </w:r>
      <w:r w:rsidRPr="00A055B7">
        <w:rPr>
          <w:rFonts w:ascii="Times New Roman" w:eastAsia="Times New Roman" w:hAnsi="Times New Roman" w:cs="Times New Roman"/>
          <w:sz w:val="28"/>
          <w:szCs w:val="28"/>
          <w:lang w:eastAsia="ru-RU"/>
        </w:rPr>
        <w:br/>
        <w:t xml:space="preserve">не позднее, чем за один месяц до даты истечения срока, на который атаман был избран.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Решение о проведении выборов атамана казачьего общества в связи </w:t>
      </w:r>
      <w:r w:rsidRPr="00A055B7">
        <w:rPr>
          <w:rFonts w:ascii="Times New Roman" w:eastAsia="Times New Roman" w:hAnsi="Times New Roman" w:cs="Times New Roman"/>
          <w:sz w:val="28"/>
          <w:szCs w:val="28"/>
          <w:lang w:eastAsia="ru-RU"/>
        </w:rPr>
        <w:br/>
        <w:t>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Выборы атамана казачьего общества в связи с досрочным прекращением полномочий атамана должны состояться не позднее шести месяцев с даты наступления событий, указанных в пункте 51 настоящего Устава.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57.Атаман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 действует без доверенности от имени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2) представляет в установленном порядке казачье общество </w:t>
      </w:r>
      <w:r w:rsidRPr="00A055B7">
        <w:rPr>
          <w:rFonts w:ascii="Times New Roman" w:eastAsia="Times New Roman" w:hAnsi="Times New Roman" w:cs="Times New Roman"/>
          <w:sz w:val="28"/>
          <w:szCs w:val="28"/>
          <w:lang w:eastAsia="ru-RU"/>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3) взаимодействует с федеральными органами исполнительной власти </w:t>
      </w:r>
      <w:r w:rsidRPr="00A055B7">
        <w:rPr>
          <w:rFonts w:ascii="Times New Roman" w:eastAsia="Times New Roman" w:hAnsi="Times New Roman" w:cs="Times New Roman"/>
          <w:sz w:val="28"/>
          <w:szCs w:val="28"/>
          <w:lang w:eastAsia="ru-RU"/>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Pr="00A055B7">
        <w:rPr>
          <w:rFonts w:ascii="Times New Roman" w:eastAsia="Times New Roman" w:hAnsi="Times New Roman" w:cs="Times New Roman"/>
          <w:sz w:val="28"/>
          <w:szCs w:val="28"/>
          <w:lang w:eastAsia="ru-RU"/>
        </w:rPr>
        <w:br/>
        <w:t>по вопросам уставной деятельности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 организует и обеспечивает осуществление уставной деятельности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8)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 вытекающих из настоящего Устава, в окружное казачье общество;</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9) подписывает финансовые и иные документы, издает приказы </w:t>
      </w:r>
      <w:r w:rsidRPr="00A055B7">
        <w:rPr>
          <w:rFonts w:ascii="Times New Roman" w:eastAsia="Times New Roman" w:hAnsi="Times New Roman" w:cs="Times New Roman"/>
          <w:sz w:val="28"/>
          <w:szCs w:val="28"/>
          <w:lang w:eastAsia="ru-RU"/>
        </w:rPr>
        <w:br/>
        <w:t>по вопросам, относящимся к его компетенции;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10) вносит на рассмотрение высшего органа управления казачьего общества вопросы, относящиеся к уставной деятельности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11) осуществляет подготовку отчетов и иных документов, предусмотренных пунктом 11 настоящего Устава;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58.Первый заместитель (товарищ) атамана – член казачьего общества, должностное лицо, избираемое сроком на пять лет высшим органом управления казачьего общества по представлению атамана казачьего общества, обладает следующими правами: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w:t>
      </w:r>
      <w:r w:rsidRPr="00A055B7">
        <w:rPr>
          <w:rFonts w:ascii="Times New Roman" w:eastAsia="Times New Roman" w:hAnsi="Times New Roman" w:cs="Times New Roman"/>
          <w:sz w:val="28"/>
          <w:szCs w:val="28"/>
          <w:lang w:eastAsia="ru-RU"/>
        </w:rPr>
        <w:br/>
        <w:t xml:space="preserve">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 в период отсутствия атамана казачьего общества, как правило, исполняет обязанности атамана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4) решает иные вопросы текущей деятельности, не отнесенные </w:t>
      </w:r>
      <w:r w:rsidRPr="00A055B7">
        <w:rPr>
          <w:rFonts w:ascii="Times New Roman" w:eastAsia="Times New Roman" w:hAnsi="Times New Roman" w:cs="Times New Roman"/>
          <w:sz w:val="28"/>
          <w:szCs w:val="28"/>
          <w:lang w:eastAsia="ru-RU"/>
        </w:rPr>
        <w:br/>
        <w:t>к компетенции высшего органа управления казачьего общества, атамана казачьего общества, 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Первый заместитель (товарищ) атамана казачьего общества</w:t>
      </w:r>
      <w:r w:rsidRPr="00A055B7">
        <w:rPr>
          <w:rFonts w:ascii="Times New Roman" w:eastAsia="Times New Roman" w:hAnsi="Times New Roman" w:cs="Times New Roman"/>
          <w:sz w:val="28"/>
          <w:szCs w:val="28"/>
          <w:lang w:eastAsia="ru-RU"/>
        </w:rPr>
        <w:br/>
        <w:t>не может быть атаманом или первым заместителем (товарищем) атамана другого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59.Контрольно-ревизионная комиссия казачьего общества (далее – контрольно-ревизионная комиссия) осуществляет контроль за деятельностью </w:t>
      </w:r>
      <w:r w:rsidRPr="00A055B7">
        <w:rPr>
          <w:rFonts w:ascii="Times New Roman" w:eastAsia="Times New Roman" w:hAnsi="Times New Roman" w:cs="Times New Roman"/>
          <w:sz w:val="28"/>
          <w:szCs w:val="28"/>
          <w:lang w:eastAsia="ru-RU"/>
        </w:rPr>
        <w:br/>
        <w:t>(в том числе финансово-хозяйственной)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Контрольно-ревизионная комиссия подотчетна только высшему органу управления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Контрольно-ревизионная комиссия формируется на основании решения высшего органа управления казачьего общества, который определяет </w:t>
      </w:r>
      <w:r w:rsidRPr="00A055B7">
        <w:rPr>
          <w:rFonts w:ascii="Times New Roman" w:eastAsia="Times New Roman" w:hAnsi="Times New Roman" w:cs="Times New Roman"/>
          <w:sz w:val="28"/>
          <w:szCs w:val="28"/>
          <w:lang w:eastAsia="ru-RU"/>
        </w:rPr>
        <w:br/>
        <w:t>ее структуру и количественный состав.</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Контрольно-ревизионная комиссия формируется на три года.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В состав контрольно-ревизионной комиссии не могут входить члены казачьего общества, избранные в его органы.</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Персональный состав контрольно-ревизионной комиссии утверждается правлением казачьего общества.</w:t>
      </w:r>
    </w:p>
    <w:p w:rsidR="00A055B7" w:rsidRPr="00A055B7" w:rsidRDefault="00A055B7" w:rsidP="00A055B7">
      <w:pPr>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pacing w:val="-4"/>
          <w:sz w:val="28"/>
          <w:szCs w:val="28"/>
          <w:lang w:eastAsia="ru-RU"/>
        </w:rPr>
        <w:t>60.</w:t>
      </w:r>
      <w:r w:rsidRPr="00A055B7">
        <w:rPr>
          <w:rFonts w:ascii="Times New Roman" w:eastAsia="Times New Roman" w:hAnsi="Times New Roman" w:cs="Times New Roman"/>
          <w:sz w:val="28"/>
          <w:szCs w:val="28"/>
          <w:lang w:eastAsia="ru-RU"/>
        </w:rPr>
        <w:t xml:space="preserve">Суд чести казачьего общества (далее – суд чести) – совещательный орган, формируемый на основании решения </w:t>
      </w:r>
      <w:r w:rsidRPr="00A055B7">
        <w:rPr>
          <w:rFonts w:ascii="Times New Roman" w:eastAsia="Times New Roman" w:hAnsi="Times New Roman" w:cs="Times New Roman"/>
          <w:spacing w:val="-4"/>
          <w:sz w:val="28"/>
          <w:szCs w:val="28"/>
          <w:lang w:eastAsia="ru-RU"/>
        </w:rPr>
        <w:t>высшего органа управления казачьего общества</w:t>
      </w:r>
      <w:r w:rsidRPr="00A055B7">
        <w:rPr>
          <w:rFonts w:ascii="Times New Roman" w:eastAsia="Times New Roman" w:hAnsi="Times New Roman" w:cs="Times New Roman"/>
          <w:sz w:val="28"/>
          <w:szCs w:val="28"/>
          <w:lang w:eastAsia="ru-RU"/>
        </w:rPr>
        <w:t>, который определяет его структуру и количественный состав.</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Суд чести формируется на три года.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Персональный состав суда чести утверждается правлением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61.Суд чести имеет право вносить на рассмотрение правления казачьего общества:</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w:t>
      </w:r>
      <w:r w:rsidRPr="00A055B7">
        <w:rPr>
          <w:rFonts w:ascii="Times New Roman" w:eastAsia="Times New Roman" w:hAnsi="Times New Roman" w:cs="Times New Roman"/>
          <w:sz w:val="28"/>
          <w:szCs w:val="28"/>
          <w:lang w:val="en-US" w:eastAsia="ru-RU"/>
        </w:rPr>
        <w:t> </w:t>
      </w:r>
      <w:r w:rsidRPr="00A055B7">
        <w:rPr>
          <w:rFonts w:ascii="Times New Roman" w:eastAsia="Times New Roman" w:hAnsi="Times New Roman" w:cs="Times New Roman"/>
          <w:sz w:val="28"/>
          <w:szCs w:val="28"/>
          <w:lang w:eastAsia="ru-RU"/>
        </w:rPr>
        <w:t>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формирования в порядке, установленном законодательством Российской Федерации, из числа своих членов третейского суда казачьего общества.</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62.Суду чести по решению, принятому высшим органом управления казачьего общества, могут передаваться функции совета стариков.</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63.Совет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Совет стариков формируется на три года.</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Членами совета стариков могут быть наиболее заслуженные </w:t>
      </w:r>
      <w:r w:rsidRPr="00A055B7">
        <w:rPr>
          <w:rFonts w:ascii="Times New Roman" w:eastAsia="Times New Roman" w:hAnsi="Times New Roman" w:cs="Times New Roman"/>
          <w:sz w:val="28"/>
          <w:szCs w:val="28"/>
          <w:lang w:eastAsia="ru-RU"/>
        </w:rPr>
        <w:br/>
        <w:t xml:space="preserve">и авторитетные члены казачьего общества не моложе 60 лет, знающие </w:t>
      </w:r>
      <w:r w:rsidRPr="00A055B7">
        <w:rPr>
          <w:rFonts w:ascii="Times New Roman" w:eastAsia="Times New Roman" w:hAnsi="Times New Roman" w:cs="Times New Roman"/>
          <w:sz w:val="28"/>
          <w:szCs w:val="28"/>
          <w:lang w:eastAsia="ru-RU"/>
        </w:rPr>
        <w:br/>
        <w:t>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Персональный состав совета стариков утверждается правлением казачьего общества.</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Организует работу совета стариков и руководит ею председатель совета стариков.</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Порядок работы совета стариков и порядок принятия им решений определяются положением, утверждаемым правлением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64.Совет стариков имеет право в период работы высшего органа управления казачьего общества:</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w:t>
      </w:r>
      <w:r w:rsidRPr="00A055B7">
        <w:rPr>
          <w:rFonts w:ascii="Times New Roman" w:eastAsia="Times New Roman" w:hAnsi="Times New Roman" w:cs="Times New Roman"/>
          <w:sz w:val="28"/>
          <w:szCs w:val="28"/>
          <w:lang w:val="en-US" w:eastAsia="ru-RU"/>
        </w:rPr>
        <w:t> </w:t>
      </w:r>
      <w:r w:rsidRPr="00A055B7">
        <w:rPr>
          <w:rFonts w:ascii="Times New Roman" w:eastAsia="Times New Roman" w:hAnsi="Times New Roman" w:cs="Times New Roman"/>
          <w:sz w:val="28"/>
          <w:szCs w:val="28"/>
          <w:lang w:eastAsia="ru-RU"/>
        </w:rPr>
        <w:t xml:space="preserve">вносить обоснованные возражения против того или иного решения </w:t>
      </w:r>
      <w:r w:rsidRPr="00A055B7">
        <w:rPr>
          <w:rFonts w:ascii="Times New Roman" w:eastAsia="Times New Roman" w:hAnsi="Times New Roman" w:cs="Times New Roman"/>
          <w:sz w:val="28"/>
          <w:szCs w:val="28"/>
          <w:lang w:eastAsia="ru-RU"/>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A055B7">
        <w:rPr>
          <w:rFonts w:ascii="Times New Roman" w:eastAsia="Times New Roman" w:hAnsi="Times New Roman" w:cs="Times New Roman"/>
          <w:sz w:val="28"/>
          <w:szCs w:val="28"/>
          <w:lang w:eastAsia="ru-RU"/>
        </w:rPr>
        <w:br/>
        <w:t>за его принятие высшего органа управления казачьего общества;</w:t>
      </w:r>
    </w:p>
    <w:p w:rsidR="00A055B7" w:rsidRPr="00A055B7" w:rsidRDefault="00A055B7" w:rsidP="00A055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65.Совет стариков имеет право представлять на рассмотрение правления казачьего общества кандидатуру на должность атамана.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66.По представлению уполномоченн</w:t>
      </w:r>
      <w:r w:rsidR="00F46DF9">
        <w:rPr>
          <w:rFonts w:ascii="Times New Roman" w:eastAsia="Times New Roman" w:hAnsi="Times New Roman" w:cs="Times New Roman"/>
          <w:sz w:val="28"/>
          <w:szCs w:val="28"/>
          <w:lang w:eastAsia="ru-RU"/>
        </w:rPr>
        <w:t>ых</w:t>
      </w:r>
      <w:r w:rsidRPr="00A055B7">
        <w:rPr>
          <w:rFonts w:ascii="Times New Roman" w:eastAsia="Times New Roman" w:hAnsi="Times New Roman" w:cs="Times New Roman"/>
          <w:sz w:val="28"/>
          <w:szCs w:val="28"/>
          <w:lang w:eastAsia="ru-RU"/>
        </w:rPr>
        <w:t xml:space="preserve"> представител</w:t>
      </w:r>
      <w:r w:rsidR="00F46DF9">
        <w:rPr>
          <w:rFonts w:ascii="Times New Roman" w:eastAsia="Times New Roman" w:hAnsi="Times New Roman" w:cs="Times New Roman"/>
          <w:sz w:val="28"/>
          <w:szCs w:val="28"/>
          <w:lang w:eastAsia="ru-RU"/>
        </w:rPr>
        <w:t>ей</w:t>
      </w:r>
      <w:r w:rsidRPr="00A055B7">
        <w:rPr>
          <w:rFonts w:ascii="Times New Roman" w:eastAsia="Times New Roman" w:hAnsi="Times New Roman" w:cs="Times New Roman"/>
          <w:sz w:val="28"/>
          <w:szCs w:val="28"/>
          <w:lang w:eastAsia="ru-RU"/>
        </w:rPr>
        <w:t xml:space="preserve"> </w:t>
      </w:r>
      <w:r w:rsidR="00F46DF9">
        <w:rPr>
          <w:rFonts w:ascii="Times New Roman" w:eastAsia="Times New Roman" w:hAnsi="Times New Roman" w:cs="Times New Roman"/>
          <w:sz w:val="28"/>
          <w:szCs w:val="28"/>
          <w:lang w:eastAsia="ru-RU"/>
        </w:rPr>
        <w:t>Религиозной Организации «</w:t>
      </w:r>
      <w:proofErr w:type="spellStart"/>
      <w:r w:rsidR="00F46DF9">
        <w:rPr>
          <w:rFonts w:ascii="Times New Roman" w:eastAsia="Times New Roman" w:hAnsi="Times New Roman" w:cs="Times New Roman"/>
          <w:sz w:val="28"/>
          <w:szCs w:val="28"/>
          <w:lang w:eastAsia="ru-RU"/>
        </w:rPr>
        <w:t>Элистинская</w:t>
      </w:r>
      <w:proofErr w:type="spellEnd"/>
      <w:r w:rsidR="00F46DF9">
        <w:rPr>
          <w:rFonts w:ascii="Times New Roman" w:eastAsia="Times New Roman" w:hAnsi="Times New Roman" w:cs="Times New Roman"/>
          <w:sz w:val="28"/>
          <w:szCs w:val="28"/>
          <w:lang w:eastAsia="ru-RU"/>
        </w:rPr>
        <w:t xml:space="preserve"> и Калмыцкая Епархия Русской Православной Церкви (Московский Патриархат)» и Централизованной религиозной организации Калмыцкого центрального буддийского монастыря «</w:t>
      </w:r>
      <w:proofErr w:type="spellStart"/>
      <w:r w:rsidR="00F46DF9">
        <w:rPr>
          <w:rFonts w:ascii="Times New Roman" w:eastAsia="Times New Roman" w:hAnsi="Times New Roman" w:cs="Times New Roman"/>
          <w:sz w:val="28"/>
          <w:szCs w:val="28"/>
          <w:lang w:eastAsia="ru-RU"/>
        </w:rPr>
        <w:t>Геден</w:t>
      </w:r>
      <w:proofErr w:type="spellEnd"/>
      <w:r w:rsidR="00F46DF9">
        <w:rPr>
          <w:rFonts w:ascii="Times New Roman" w:eastAsia="Times New Roman" w:hAnsi="Times New Roman" w:cs="Times New Roman"/>
          <w:sz w:val="28"/>
          <w:szCs w:val="28"/>
          <w:lang w:eastAsia="ru-RU"/>
        </w:rPr>
        <w:t xml:space="preserve"> </w:t>
      </w:r>
      <w:proofErr w:type="spellStart"/>
      <w:r w:rsidR="00F46DF9">
        <w:rPr>
          <w:rFonts w:ascii="Times New Roman" w:eastAsia="Times New Roman" w:hAnsi="Times New Roman" w:cs="Times New Roman"/>
          <w:sz w:val="28"/>
          <w:szCs w:val="28"/>
          <w:lang w:eastAsia="ru-RU"/>
        </w:rPr>
        <w:t>Шеддуп</w:t>
      </w:r>
      <w:proofErr w:type="spellEnd"/>
      <w:r w:rsidR="00F46DF9">
        <w:rPr>
          <w:rFonts w:ascii="Times New Roman" w:eastAsia="Times New Roman" w:hAnsi="Times New Roman" w:cs="Times New Roman"/>
          <w:sz w:val="28"/>
          <w:szCs w:val="28"/>
          <w:lang w:eastAsia="ru-RU"/>
        </w:rPr>
        <w:t xml:space="preserve"> </w:t>
      </w:r>
      <w:proofErr w:type="spellStart"/>
      <w:r w:rsidR="00F46DF9">
        <w:rPr>
          <w:rFonts w:ascii="Times New Roman" w:eastAsia="Times New Roman" w:hAnsi="Times New Roman" w:cs="Times New Roman"/>
          <w:sz w:val="28"/>
          <w:szCs w:val="28"/>
          <w:lang w:eastAsia="ru-RU"/>
        </w:rPr>
        <w:t>Чой</w:t>
      </w:r>
      <w:proofErr w:type="spellEnd"/>
      <w:r w:rsidR="00F46DF9">
        <w:rPr>
          <w:rFonts w:ascii="Times New Roman" w:eastAsia="Times New Roman" w:hAnsi="Times New Roman" w:cs="Times New Roman"/>
          <w:sz w:val="28"/>
          <w:szCs w:val="28"/>
          <w:lang w:eastAsia="ru-RU"/>
        </w:rPr>
        <w:t xml:space="preserve"> </w:t>
      </w:r>
      <w:proofErr w:type="spellStart"/>
      <w:r w:rsidR="00F46DF9">
        <w:rPr>
          <w:rFonts w:ascii="Times New Roman" w:eastAsia="Times New Roman" w:hAnsi="Times New Roman" w:cs="Times New Roman"/>
          <w:sz w:val="28"/>
          <w:szCs w:val="28"/>
          <w:lang w:eastAsia="ru-RU"/>
        </w:rPr>
        <w:t>Корлинг</w:t>
      </w:r>
      <w:proofErr w:type="spellEnd"/>
      <w:r w:rsidR="00F46DF9">
        <w:rPr>
          <w:rFonts w:ascii="Times New Roman" w:eastAsia="Times New Roman" w:hAnsi="Times New Roman" w:cs="Times New Roman"/>
          <w:sz w:val="28"/>
          <w:szCs w:val="28"/>
          <w:lang w:eastAsia="ru-RU"/>
        </w:rPr>
        <w:t>»</w:t>
      </w:r>
      <w:r w:rsidRPr="00A055B7">
        <w:rPr>
          <w:rFonts w:ascii="Times New Roman" w:eastAsia="Times New Roman" w:hAnsi="Times New Roman" w:cs="Times New Roman"/>
          <w:sz w:val="28"/>
          <w:szCs w:val="28"/>
          <w:lang w:eastAsia="ru-RU"/>
        </w:rPr>
        <w:t xml:space="preserve"> решением высшего органа управления казачьего общества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w:t>
      </w:r>
      <w:r w:rsidRPr="00A055B7">
        <w:rPr>
          <w:rFonts w:ascii="Times New Roman" w:eastAsia="Times New Roman" w:hAnsi="Times New Roman" w:cs="Times New Roman"/>
          <w:sz w:val="28"/>
          <w:szCs w:val="28"/>
          <w:lang w:eastAsia="ru-RU"/>
        </w:rPr>
        <w:br/>
        <w:t>и его количественный состав определяет высший орган управления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Совет казачьего общества по взаимодействию с религиозными организациями формируется на пять лет.</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Персональный состав совета казачьего общества по взаимодействию </w:t>
      </w:r>
      <w:r w:rsidRPr="00A055B7">
        <w:rPr>
          <w:rFonts w:ascii="Times New Roman" w:eastAsia="Times New Roman" w:hAnsi="Times New Roman" w:cs="Times New Roman"/>
          <w:sz w:val="28"/>
          <w:szCs w:val="28"/>
          <w:lang w:eastAsia="ru-RU"/>
        </w:rPr>
        <w:br/>
        <w:t>с религиозными организациями утверждается правлением казачьего общества</w:t>
      </w:r>
      <w:r w:rsidRPr="00A055B7">
        <w:rPr>
          <w:rFonts w:ascii="Times New Roman" w:eastAsia="Times New Roman" w:hAnsi="Times New Roman" w:cs="Times New Roman"/>
          <w:sz w:val="28"/>
          <w:szCs w:val="28"/>
          <w:lang w:eastAsia="ru-RU"/>
        </w:rPr>
        <w:br/>
        <w:t>по представлению уполномоченного представителя Русской православной церкви.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Порядок работы совета казачьего общества по взаимодействию </w:t>
      </w:r>
      <w:r w:rsidRPr="00A055B7">
        <w:rPr>
          <w:rFonts w:ascii="Times New Roman" w:eastAsia="Times New Roman" w:hAnsi="Times New Roman" w:cs="Times New Roman"/>
          <w:sz w:val="28"/>
          <w:szCs w:val="28"/>
          <w:lang w:eastAsia="ru-RU"/>
        </w:rPr>
        <w:br/>
        <w:t>с религиозными организациями и порядок принятия им решений определяются положением, утверждаемым правлением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55B7">
        <w:rPr>
          <w:rFonts w:ascii="Times New Roman" w:eastAsia="Times New Roman" w:hAnsi="Times New Roman" w:cs="Times New Roman"/>
          <w:b/>
          <w:sz w:val="28"/>
          <w:szCs w:val="28"/>
          <w:lang w:eastAsia="ru-RU"/>
        </w:rPr>
        <w:t>V.</w:t>
      </w:r>
      <w:r w:rsidR="000D500F">
        <w:rPr>
          <w:rFonts w:ascii="Times New Roman" w:eastAsia="Times New Roman" w:hAnsi="Times New Roman" w:cs="Times New Roman"/>
          <w:b/>
          <w:sz w:val="28"/>
          <w:szCs w:val="28"/>
          <w:lang w:eastAsia="ru-RU"/>
        </w:rPr>
        <w:t xml:space="preserve"> </w:t>
      </w:r>
      <w:r w:rsidRPr="00A055B7">
        <w:rPr>
          <w:rFonts w:ascii="Times New Roman" w:eastAsia="Times New Roman" w:hAnsi="Times New Roman" w:cs="Times New Roman"/>
          <w:b/>
          <w:sz w:val="28"/>
          <w:szCs w:val="28"/>
          <w:lang w:eastAsia="ru-RU"/>
        </w:rPr>
        <w:t>Обязательства членов казачьего общества по несению государственной и иной службы</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67.Члены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68.Члены казачьего общества вправе проходить в соответствии </w:t>
      </w:r>
      <w:r w:rsidRPr="00A055B7">
        <w:rPr>
          <w:rFonts w:ascii="Times New Roman" w:eastAsia="Times New Roman" w:hAnsi="Times New Roman" w:cs="Times New Roman"/>
          <w:sz w:val="28"/>
          <w:szCs w:val="28"/>
          <w:lang w:eastAsia="ru-RU"/>
        </w:rPr>
        <w:br/>
        <w:t>с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w:t>
      </w:r>
      <w:r w:rsidRPr="00A055B7">
        <w:rPr>
          <w:rFonts w:ascii="Times New Roman" w:eastAsia="Times New Roman" w:hAnsi="Times New Roman" w:cs="Times New Roman"/>
          <w:sz w:val="28"/>
          <w:szCs w:val="28"/>
          <w:lang w:val="en-US" w:eastAsia="ru-RU"/>
        </w:rPr>
        <w:t> </w:t>
      </w:r>
      <w:r w:rsidRPr="00A055B7">
        <w:rPr>
          <w:rFonts w:ascii="Times New Roman" w:eastAsia="Times New Roman" w:hAnsi="Times New Roman" w:cs="Times New Roman"/>
          <w:sz w:val="28"/>
          <w:szCs w:val="28"/>
          <w:lang w:eastAsia="ru-RU"/>
        </w:rPr>
        <w:t xml:space="preserve">государственную гражданскую службу в соответствии </w:t>
      </w:r>
      <w:r w:rsidRPr="00A055B7">
        <w:rPr>
          <w:rFonts w:ascii="Times New Roman" w:eastAsia="Times New Roman" w:hAnsi="Times New Roman" w:cs="Times New Roman"/>
          <w:sz w:val="28"/>
          <w:szCs w:val="28"/>
          <w:lang w:eastAsia="ru-RU"/>
        </w:rPr>
        <w:br/>
        <w:t>с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военную службу в Вооруженных Силах Российской Федерации, других войсках, воинских (специальных) формированиях и органах;</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3) федеральную государственную службу, связанную </w:t>
      </w:r>
      <w:r w:rsidRPr="00A055B7">
        <w:rPr>
          <w:rFonts w:ascii="Times New Roman" w:eastAsia="Times New Roman" w:hAnsi="Times New Roman" w:cs="Times New Roman"/>
          <w:sz w:val="28"/>
          <w:szCs w:val="28"/>
          <w:lang w:eastAsia="ru-RU"/>
        </w:rPr>
        <w:br/>
        <w:t>с правоохранительной деятельностью, в соответствии с федеральным законодательством.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 муниципальную службу в соответствии с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69.Для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70.Члены казачьего общества в установленном законодательством Российской Федерации порядке вправе: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1) оказывать содействие государственным органам в организации </w:t>
      </w:r>
      <w:r w:rsidRPr="00A055B7">
        <w:rPr>
          <w:rFonts w:ascii="Times New Roman" w:eastAsia="Times New Roman" w:hAnsi="Times New Roman" w:cs="Times New Roman"/>
          <w:sz w:val="28"/>
          <w:szCs w:val="28"/>
          <w:lang w:eastAsia="ru-RU"/>
        </w:rPr>
        <w:br/>
        <w:t xml:space="preserve">и ведении воинского учета членов казачьего общества, организовывать военно-патриотическое воспитание призывников и их подготовку к военной службе, </w:t>
      </w:r>
      <w:r w:rsidRPr="00A055B7">
        <w:rPr>
          <w:rFonts w:ascii="Times New Roman" w:eastAsia="Times New Roman" w:hAnsi="Times New Roman" w:cs="Times New Roman"/>
          <w:sz w:val="28"/>
          <w:szCs w:val="28"/>
          <w:lang w:eastAsia="ru-RU"/>
        </w:rPr>
        <w:br/>
        <w:t xml:space="preserve">а также вневойсковую подготовку членов казачьих обществ во время </w:t>
      </w:r>
      <w:r w:rsidRPr="00A055B7">
        <w:rPr>
          <w:rFonts w:ascii="Times New Roman" w:eastAsia="Times New Roman" w:hAnsi="Times New Roman" w:cs="Times New Roman"/>
          <w:sz w:val="28"/>
          <w:szCs w:val="28"/>
          <w:lang w:eastAsia="ru-RU"/>
        </w:rPr>
        <w:br/>
        <w:t>их пребывания в запасе;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71.Члены казачьего общества приняли на себя обязательства по:</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организации и ведения воинского учета членов казачьих обществ;</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организации военно-патриотического воспитания призывников, их подготовки к военной службе;</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вневойсковой подготовке членов казачьих обществ во время их пребывания в запасе;</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предупреждению и ликвидации чрезвычайных ситуаций и ликвидации последствий стихийных бедствий;</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гражданской и территориальной обороне;</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осуществлению природоохранных мероприятий;</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охране общественного порядка;</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обеспечению экологической и пожарной безопасности;</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защите государственной границы Российской Федерации;</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борьбе с терроризмом;</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охране лесов;</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охране объектов обеспечения жизнедеятельности населения;</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охране объектов, находящихся в государственной и муниципальной собственности;</w:t>
      </w:r>
    </w:p>
    <w:p w:rsidR="00A055B7" w:rsidRPr="00A055B7" w:rsidRDefault="00A055B7" w:rsidP="00A055B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охране объектов культурного наследия.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55B7">
        <w:rPr>
          <w:rFonts w:ascii="Times New Roman" w:eastAsia="Times New Roman" w:hAnsi="Times New Roman" w:cs="Times New Roman"/>
          <w:b/>
          <w:sz w:val="28"/>
          <w:szCs w:val="28"/>
          <w:lang w:eastAsia="ru-RU"/>
        </w:rPr>
        <w:t>VI.</w:t>
      </w:r>
      <w:r w:rsidR="000D500F">
        <w:rPr>
          <w:rFonts w:ascii="Times New Roman" w:eastAsia="Times New Roman" w:hAnsi="Times New Roman" w:cs="Times New Roman"/>
          <w:b/>
          <w:sz w:val="28"/>
          <w:szCs w:val="28"/>
          <w:lang w:eastAsia="ru-RU"/>
        </w:rPr>
        <w:t xml:space="preserve"> </w:t>
      </w:r>
      <w:r w:rsidRPr="00A055B7">
        <w:rPr>
          <w:rFonts w:ascii="Times New Roman" w:eastAsia="Times New Roman" w:hAnsi="Times New Roman" w:cs="Times New Roman"/>
          <w:b/>
          <w:sz w:val="28"/>
          <w:szCs w:val="28"/>
          <w:lang w:eastAsia="ru-RU"/>
        </w:rPr>
        <w:t xml:space="preserve">Имущество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72.Имущество казачьего общества формируется в соответствии </w:t>
      </w:r>
      <w:r w:rsidRPr="00A055B7">
        <w:rPr>
          <w:rFonts w:ascii="Times New Roman" w:eastAsia="Times New Roman" w:hAnsi="Times New Roman" w:cs="Times New Roman"/>
          <w:sz w:val="28"/>
          <w:szCs w:val="28"/>
          <w:lang w:eastAsia="ru-RU"/>
        </w:rPr>
        <w:br/>
        <w:t>с законодательством Российской Федерации в целях осуществления указанной в настоящем Уставе деятельности.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73.Источниками формирования имущества казачьего общества являются: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1) взносы (отчисления) членов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2) иные источники, не противоречащие законодательству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74.Размер взносов (отчислений) и порядок их внесения определяются высшим органом управления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75.Полномочия органов управления казачьего общества</w:t>
      </w:r>
      <w:r w:rsidRPr="00A055B7">
        <w:rPr>
          <w:rFonts w:ascii="Times New Roman" w:eastAsia="Times New Roman" w:hAnsi="Times New Roman" w:cs="Times New Roman"/>
          <w:sz w:val="24"/>
          <w:szCs w:val="24"/>
          <w:lang w:eastAsia="ru-RU"/>
        </w:rPr>
        <w:br/>
      </w:r>
      <w:r w:rsidRPr="00A055B7">
        <w:rPr>
          <w:rFonts w:ascii="Times New Roman" w:eastAsia="Times New Roman" w:hAnsi="Times New Roman" w:cs="Times New Roman"/>
          <w:sz w:val="28"/>
          <w:szCs w:val="28"/>
          <w:lang w:eastAsia="ru-RU"/>
        </w:rPr>
        <w:t xml:space="preserve">по распоряжению имуществом казачьего общества определяются </w:t>
      </w:r>
      <w:r w:rsidRPr="00A055B7">
        <w:rPr>
          <w:rFonts w:ascii="Times New Roman" w:eastAsia="Times New Roman" w:hAnsi="Times New Roman" w:cs="Times New Roman"/>
          <w:sz w:val="28"/>
          <w:szCs w:val="28"/>
          <w:lang w:eastAsia="ru-RU"/>
        </w:rPr>
        <w:br/>
        <w:t>в соответствии с законодательством Российской Федерации положением, утверждаемым высшим органом управления казачьего общества.</w:t>
      </w:r>
    </w:p>
    <w:p w:rsidR="00A055B7" w:rsidRPr="00A055B7" w:rsidRDefault="00A055B7" w:rsidP="00A055B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55B7">
        <w:rPr>
          <w:rFonts w:ascii="Times New Roman" w:eastAsia="Times New Roman" w:hAnsi="Times New Roman" w:cs="Times New Roman"/>
          <w:b/>
          <w:sz w:val="28"/>
          <w:szCs w:val="28"/>
          <w:lang w:eastAsia="ru-RU"/>
        </w:rPr>
        <w:t>VII.</w:t>
      </w:r>
      <w:r w:rsidR="000D500F">
        <w:rPr>
          <w:rFonts w:ascii="Times New Roman" w:eastAsia="Times New Roman" w:hAnsi="Times New Roman" w:cs="Times New Roman"/>
          <w:b/>
          <w:sz w:val="28"/>
          <w:szCs w:val="28"/>
          <w:lang w:eastAsia="ru-RU"/>
        </w:rPr>
        <w:t xml:space="preserve"> </w:t>
      </w:r>
      <w:r w:rsidRPr="00A055B7">
        <w:rPr>
          <w:rFonts w:ascii="Times New Roman" w:eastAsia="Times New Roman" w:hAnsi="Times New Roman" w:cs="Times New Roman"/>
          <w:b/>
          <w:sz w:val="28"/>
          <w:szCs w:val="28"/>
          <w:lang w:eastAsia="ru-RU"/>
        </w:rPr>
        <w:t>Финансово-хозяйственная деятельность казачьего общества и контроль за ее осуществлением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76.Финансово-хозяйственная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За организацию финансово-хозяйственной деятельности казачьего общества отвечает атаман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amp;quot" w:eastAsia="Times New Roman" w:hAnsi="&amp;quot" w:cs="Times New Roman"/>
          <w:sz w:val="28"/>
          <w:szCs w:val="28"/>
          <w:lang w:eastAsia="ru-RU"/>
        </w:rPr>
        <w:t xml:space="preserve">Казачье общество </w:t>
      </w:r>
      <w:r w:rsidRPr="00A055B7">
        <w:rPr>
          <w:rFonts w:ascii="Times New Roman" w:eastAsia="Times New Roman" w:hAnsi="Times New Roman" w:cs="Times New Roman"/>
          <w:sz w:val="28"/>
          <w:szCs w:val="28"/>
          <w:lang w:eastAsia="ru-RU"/>
        </w:rPr>
        <w:t>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w:t>
      </w:r>
      <w:r w:rsidR="000D500F">
        <w:rPr>
          <w:rFonts w:ascii="Times New Roman" w:eastAsia="Times New Roman" w:hAnsi="Times New Roman" w:cs="Times New Roman"/>
          <w:sz w:val="28"/>
          <w:szCs w:val="28"/>
          <w:lang w:eastAsia="ru-RU"/>
        </w:rPr>
        <w:t>,</w:t>
      </w:r>
      <w:r w:rsidRPr="00A055B7">
        <w:rPr>
          <w:rFonts w:ascii="Times New Roman" w:eastAsia="Times New Roman" w:hAnsi="Times New Roman" w:cs="Times New Roman"/>
          <w:sz w:val="28"/>
          <w:szCs w:val="28"/>
          <w:lang w:eastAsia="ru-RU"/>
        </w:rPr>
        <w:t xml:space="preserve">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77.Проверка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w:t>
      </w:r>
      <w:r w:rsidRPr="00A055B7">
        <w:rPr>
          <w:rFonts w:ascii="Times New Roman" w:eastAsia="Times New Roman" w:hAnsi="Times New Roman" w:cs="Times New Roman"/>
          <w:sz w:val="28"/>
          <w:szCs w:val="28"/>
          <w:lang w:eastAsia="ru-RU"/>
        </w:rPr>
        <w:br/>
        <w:t>или аудитором, не являющимся членом этих казачьих обществ.</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78.Контрольно-ревизионная комиссия подотчетна только высшему органу управления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79.По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80.Казачье общество ежегодно публикует отчет об использовании своего имущества, в том числе путем размещения на сайте казачьего общества </w:t>
      </w:r>
      <w:r w:rsidRPr="00A055B7">
        <w:rPr>
          <w:rFonts w:ascii="Times New Roman" w:eastAsia="Times New Roman" w:hAnsi="Times New Roman" w:cs="Times New Roman"/>
          <w:sz w:val="28"/>
          <w:szCs w:val="28"/>
          <w:lang w:eastAsia="ru-RU"/>
        </w:rPr>
        <w:br/>
        <w:t>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A055B7" w:rsidRPr="00A055B7" w:rsidRDefault="00A055B7" w:rsidP="00A055B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55B7">
        <w:rPr>
          <w:rFonts w:ascii="Times New Roman" w:eastAsia="Times New Roman" w:hAnsi="Times New Roman" w:cs="Times New Roman"/>
          <w:b/>
          <w:sz w:val="28"/>
          <w:szCs w:val="28"/>
          <w:lang w:eastAsia="ru-RU"/>
        </w:rPr>
        <w:t>VIII.</w:t>
      </w:r>
      <w:r w:rsidR="00F46DF9">
        <w:rPr>
          <w:rFonts w:ascii="Times New Roman" w:eastAsia="Times New Roman" w:hAnsi="Times New Roman" w:cs="Times New Roman"/>
          <w:b/>
          <w:sz w:val="28"/>
          <w:szCs w:val="28"/>
          <w:lang w:eastAsia="ru-RU"/>
        </w:rPr>
        <w:t xml:space="preserve"> </w:t>
      </w:r>
      <w:r w:rsidRPr="00A055B7">
        <w:rPr>
          <w:rFonts w:ascii="Times New Roman" w:eastAsia="Times New Roman" w:hAnsi="Times New Roman" w:cs="Times New Roman"/>
          <w:b/>
          <w:sz w:val="28"/>
          <w:szCs w:val="28"/>
          <w:lang w:eastAsia="ru-RU"/>
        </w:rPr>
        <w:t>Заключительные положения</w:t>
      </w:r>
    </w:p>
    <w:p w:rsidR="00A055B7" w:rsidRPr="00A055B7" w:rsidRDefault="00A055B7" w:rsidP="00A055B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81. Настоящий Устав принимается на заседании высшего органа управления казачьего общества, утверждается и регистрируется </w:t>
      </w:r>
      <w:r w:rsidRPr="00A055B7">
        <w:rPr>
          <w:rFonts w:ascii="Times New Roman" w:eastAsia="Times New Roman" w:hAnsi="Times New Roman" w:cs="Times New Roman"/>
          <w:sz w:val="28"/>
          <w:szCs w:val="28"/>
          <w:lang w:eastAsia="ru-RU"/>
        </w:rPr>
        <w:br/>
        <w:t>в установленном законодательством Российской Федерации порядке.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82.Внесение изменений в настоящий в Устав осуществляется высшим органом управления казачьего общества, созываемом в установленном настоящим Уставом порядке. Решение о внесении изменений в настоящий Устав принимается не менее чем двумя третями голосов членов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Изменения в устав казачьего общества, принятые на заседании высшего органа управления казачьего общества, вступают в силу после их утверждения и регистрации в установленном законодательством Российской Федерации порядке.</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83.Казачье общество может быть реорганизовано путем преобразования, слияния, присоединения, выделения, разделения.</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Решение о реорганизации казачьего общества принимается на заседании высшего органа управления казачьего общества, созываемом в установленном настоящим Уставом порядке, не менее чем двумя третями голосов членов казачьего общества.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О предполагаемой реорганизации казачьего общества казачье общество уведомляет окружное казачье общество.</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84.Казачье общество может быть ликвидировано по основаниям </w:t>
      </w:r>
      <w:r w:rsidRPr="00A055B7">
        <w:rPr>
          <w:rFonts w:ascii="Times New Roman" w:eastAsia="Times New Roman" w:hAnsi="Times New Roman" w:cs="Times New Roman"/>
          <w:sz w:val="28"/>
          <w:szCs w:val="28"/>
          <w:lang w:eastAsia="ru-RU"/>
        </w:rPr>
        <w:br/>
        <w:t>и в порядке, предусмотренным Гражданским кодексом Российской Федерации иными федеральными законами, а также настоящим Уставом.</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Решение о ликвидации казачьего общества принимается по согласованию с окружным казачьим обществом на заседании высшего органа управления казачьего общества, созываемом в установленном настоящим Уставом порядке, не менее чем двумя третями голосов членов казачьего общества.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О предполагаемой ликвидации казачьего общества казачье общество уведомляет окружное казачье общество.</w:t>
      </w:r>
    </w:p>
    <w:p w:rsidR="00F46DF9"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 xml:space="preserve">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A055B7" w:rsidRPr="00A055B7" w:rsidRDefault="00A055B7" w:rsidP="00A055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5B7">
        <w:rPr>
          <w:rFonts w:ascii="Times New Roman" w:eastAsia="Times New Roman" w:hAnsi="Times New Roman" w:cs="Times New Roman"/>
          <w:sz w:val="28"/>
          <w:szCs w:val="28"/>
          <w:lang w:eastAsia="ru-RU"/>
        </w:rPr>
        <w:t>85.Настоящий Устав принят на заседании высшего органа управления казачьего общества «26» августа 2021 г</w:t>
      </w:r>
      <w:r w:rsidR="00F46DF9">
        <w:rPr>
          <w:rFonts w:ascii="Times New Roman" w:eastAsia="Times New Roman" w:hAnsi="Times New Roman" w:cs="Times New Roman"/>
          <w:sz w:val="28"/>
          <w:szCs w:val="28"/>
          <w:lang w:eastAsia="ru-RU"/>
        </w:rPr>
        <w:t>ода</w:t>
      </w:r>
      <w:r w:rsidRPr="00A055B7">
        <w:rPr>
          <w:rFonts w:ascii="Times New Roman" w:eastAsia="Times New Roman" w:hAnsi="Times New Roman" w:cs="Times New Roman"/>
          <w:sz w:val="28"/>
          <w:szCs w:val="28"/>
          <w:lang w:eastAsia="ru-RU"/>
        </w:rPr>
        <w:t xml:space="preserve"> в г</w:t>
      </w:r>
      <w:r w:rsidR="00F46DF9">
        <w:rPr>
          <w:rFonts w:ascii="Times New Roman" w:eastAsia="Times New Roman" w:hAnsi="Times New Roman" w:cs="Times New Roman"/>
          <w:sz w:val="28"/>
          <w:szCs w:val="28"/>
          <w:lang w:eastAsia="ru-RU"/>
        </w:rPr>
        <w:t>ороде Элиста</w:t>
      </w:r>
      <w:r w:rsidRPr="00A055B7">
        <w:rPr>
          <w:rFonts w:ascii="Times New Roman" w:eastAsia="Times New Roman" w:hAnsi="Times New Roman" w:cs="Times New Roman"/>
          <w:sz w:val="28"/>
          <w:szCs w:val="28"/>
          <w:lang w:eastAsia="ru-RU"/>
        </w:rPr>
        <w:t xml:space="preserve"> Республики Калмыкия.</w:t>
      </w:r>
    </w:p>
    <w:p w:rsidR="00A055B7" w:rsidRPr="00A055B7" w:rsidRDefault="00A055B7" w:rsidP="00A055B7">
      <w:pPr>
        <w:spacing w:after="0" w:line="240" w:lineRule="auto"/>
        <w:rPr>
          <w:rFonts w:ascii="Times New Roman" w:eastAsia="Times New Roman" w:hAnsi="Times New Roman" w:cs="Times New Roman"/>
          <w:color w:val="000000"/>
          <w:sz w:val="24"/>
          <w:szCs w:val="24"/>
          <w:lang w:eastAsia="ru-RU"/>
        </w:rPr>
      </w:pPr>
    </w:p>
    <w:p w:rsidR="005B32F1" w:rsidRPr="005B32F1" w:rsidRDefault="005B32F1" w:rsidP="005B32F1">
      <w:pPr>
        <w:spacing w:after="0" w:line="240" w:lineRule="auto"/>
        <w:jc w:val="center"/>
        <w:rPr>
          <w:rFonts w:ascii="Times New Roman" w:hAnsi="Times New Roman" w:cs="Times New Roman"/>
          <w:sz w:val="28"/>
          <w:szCs w:val="28"/>
        </w:rPr>
      </w:pPr>
    </w:p>
    <w:sectPr w:rsidR="005B32F1" w:rsidRPr="005B32F1" w:rsidSect="00445DD9">
      <w:pgSz w:w="11906" w:h="16838"/>
      <w:pgMar w:top="1276" w:right="99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740C3C"/>
    <w:lvl w:ilvl="0">
      <w:start w:val="1"/>
      <w:numFmt w:val="bullet"/>
      <w:pStyle w:val="8"/>
      <w:lvlText w:val=""/>
      <w:lvlJc w:val="left"/>
      <w:pPr>
        <w:tabs>
          <w:tab w:val="num" w:pos="-147"/>
        </w:tabs>
        <w:ind w:left="-147" w:hanging="360"/>
      </w:pPr>
      <w:rPr>
        <w:rFonts w:ascii="Symbol" w:hAnsi="Symbol" w:hint="default"/>
      </w:rPr>
    </w:lvl>
  </w:abstractNum>
  <w:abstractNum w:abstractNumId="1" w15:restartNumberingAfterBreak="0">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F82DC8"/>
    <w:multiLevelType w:val="hybridMultilevel"/>
    <w:tmpl w:val="2AD6CDF0"/>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 w15:restartNumberingAfterBreak="0">
    <w:nsid w:val="11342A42"/>
    <w:multiLevelType w:val="hybridMultilevel"/>
    <w:tmpl w:val="6EDC91F2"/>
    <w:lvl w:ilvl="0" w:tplc="45EA8CD6">
      <w:start w:val="1"/>
      <w:numFmt w:val="decimal"/>
      <w:lvlText w:val="%1."/>
      <w:lvlJc w:val="left"/>
      <w:pPr>
        <w:ind w:left="1617" w:hanging="91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7" w15:restartNumberingAfterBreak="0">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15:restartNumberingAfterBreak="0">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7" w15:restartNumberingAfterBreak="0">
    <w:nsid w:val="34526CB8"/>
    <w:multiLevelType w:val="hybridMultilevel"/>
    <w:tmpl w:val="2AD6CDF0"/>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8" w15:restartNumberingAfterBreak="0">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6D751A"/>
    <w:multiLevelType w:val="hybridMultilevel"/>
    <w:tmpl w:val="03FAFF82"/>
    <w:lvl w:ilvl="0" w:tplc="B3684726">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5" w15:restartNumberingAfterBreak="0">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3A6D17"/>
    <w:multiLevelType w:val="hybridMultilevel"/>
    <w:tmpl w:val="DA708A60"/>
    <w:lvl w:ilvl="0" w:tplc="9FE46F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8606A7B"/>
    <w:multiLevelType w:val="hybridMultilevel"/>
    <w:tmpl w:val="0BD099EE"/>
    <w:lvl w:ilvl="0" w:tplc="19ECC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5E4BDD"/>
    <w:multiLevelType w:val="hybridMultilevel"/>
    <w:tmpl w:val="AAFE5EDC"/>
    <w:lvl w:ilvl="0" w:tplc="F5402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DF61A74"/>
    <w:multiLevelType w:val="hybridMultilevel"/>
    <w:tmpl w:val="16BA26D0"/>
    <w:lvl w:ilvl="0" w:tplc="B832C4B0">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37" w15:restartNumberingAfterBreak="0">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35"/>
  </w:num>
  <w:num w:numId="4">
    <w:abstractNumId w:val="17"/>
  </w:num>
  <w:num w:numId="5">
    <w:abstractNumId w:val="23"/>
  </w:num>
  <w:num w:numId="6">
    <w:abstractNumId w:val="27"/>
  </w:num>
  <w:num w:numId="7">
    <w:abstractNumId w:val="36"/>
  </w:num>
  <w:num w:numId="8">
    <w:abstractNumId w:val="5"/>
  </w:num>
  <w:num w:numId="9">
    <w:abstractNumId w:val="0"/>
  </w:num>
  <w:num w:numId="10">
    <w:abstractNumId w:val="26"/>
  </w:num>
  <w:num w:numId="11">
    <w:abstractNumId w:val="28"/>
  </w:num>
  <w:num w:numId="12">
    <w:abstractNumId w:val="16"/>
  </w:num>
  <w:num w:numId="13">
    <w:abstractNumId w:val="24"/>
  </w:num>
  <w:num w:numId="14">
    <w:abstractNumId w:val="21"/>
  </w:num>
  <w:num w:numId="15">
    <w:abstractNumId w:val="32"/>
  </w:num>
  <w:num w:numId="16">
    <w:abstractNumId w:val="31"/>
  </w:num>
  <w:num w:numId="17">
    <w:abstractNumId w:val="7"/>
  </w:num>
  <w:num w:numId="18">
    <w:abstractNumId w:val="12"/>
  </w:num>
  <w:num w:numId="19">
    <w:abstractNumId w:val="15"/>
  </w:num>
  <w:num w:numId="20">
    <w:abstractNumId w:val="10"/>
  </w:num>
  <w:num w:numId="21">
    <w:abstractNumId w:val="14"/>
  </w:num>
  <w:num w:numId="22">
    <w:abstractNumId w:val="3"/>
  </w:num>
  <w:num w:numId="23">
    <w:abstractNumId w:val="34"/>
  </w:num>
  <w:num w:numId="24">
    <w:abstractNumId w:val="22"/>
  </w:num>
  <w:num w:numId="25">
    <w:abstractNumId w:val="29"/>
  </w:num>
  <w:num w:numId="26">
    <w:abstractNumId w:val="4"/>
  </w:num>
  <w:num w:numId="27">
    <w:abstractNumId w:val="19"/>
  </w:num>
  <w:num w:numId="28">
    <w:abstractNumId w:val="1"/>
  </w:num>
  <w:num w:numId="29">
    <w:abstractNumId w:val="13"/>
  </w:num>
  <w:num w:numId="30">
    <w:abstractNumId w:val="25"/>
  </w:num>
  <w:num w:numId="31">
    <w:abstractNumId w:val="11"/>
  </w:num>
  <w:num w:numId="32">
    <w:abstractNumId w:val="18"/>
  </w:num>
  <w:num w:numId="33">
    <w:abstractNumId w:val="9"/>
  </w:num>
  <w:num w:numId="34">
    <w:abstractNumId w:val="30"/>
  </w:num>
  <w:num w:numId="35">
    <w:abstractNumId w:val="37"/>
  </w:num>
  <w:num w:numId="36">
    <w:abstractNumId w:val="8"/>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characterSpacingControl w:val="doNotCompress"/>
  <w:compat>
    <w:useFELayout/>
    <w:compatSetting w:name="compatibilityMode" w:uri="http://schemas.microsoft.com/office/word" w:val="12"/>
  </w:compat>
  <w:rsids>
    <w:rsidRoot w:val="00113AFA"/>
    <w:rsid w:val="0000035A"/>
    <w:rsid w:val="000025D9"/>
    <w:rsid w:val="00002DC7"/>
    <w:rsid w:val="00007946"/>
    <w:rsid w:val="000124E9"/>
    <w:rsid w:val="000163BC"/>
    <w:rsid w:val="00017849"/>
    <w:rsid w:val="00021C0F"/>
    <w:rsid w:val="00027044"/>
    <w:rsid w:val="000345CF"/>
    <w:rsid w:val="00045E41"/>
    <w:rsid w:val="00047C70"/>
    <w:rsid w:val="0005091B"/>
    <w:rsid w:val="00052B4A"/>
    <w:rsid w:val="00054ACB"/>
    <w:rsid w:val="00054E1D"/>
    <w:rsid w:val="000551A8"/>
    <w:rsid w:val="0005592B"/>
    <w:rsid w:val="000610B6"/>
    <w:rsid w:val="0007141E"/>
    <w:rsid w:val="000716DF"/>
    <w:rsid w:val="00074C2A"/>
    <w:rsid w:val="000812BF"/>
    <w:rsid w:val="00094481"/>
    <w:rsid w:val="000B1601"/>
    <w:rsid w:val="000B2506"/>
    <w:rsid w:val="000B3DD8"/>
    <w:rsid w:val="000B4529"/>
    <w:rsid w:val="000C10BE"/>
    <w:rsid w:val="000C345E"/>
    <w:rsid w:val="000C66AF"/>
    <w:rsid w:val="000C7111"/>
    <w:rsid w:val="000D500F"/>
    <w:rsid w:val="000D6E24"/>
    <w:rsid w:val="000E2BC5"/>
    <w:rsid w:val="000E6B6D"/>
    <w:rsid w:val="000F01F2"/>
    <w:rsid w:val="00103C65"/>
    <w:rsid w:val="001059F4"/>
    <w:rsid w:val="00112196"/>
    <w:rsid w:val="00113AFA"/>
    <w:rsid w:val="00115A6F"/>
    <w:rsid w:val="00117799"/>
    <w:rsid w:val="00120E8E"/>
    <w:rsid w:val="001249FD"/>
    <w:rsid w:val="00135227"/>
    <w:rsid w:val="00153A6B"/>
    <w:rsid w:val="00155A18"/>
    <w:rsid w:val="00156022"/>
    <w:rsid w:val="00157293"/>
    <w:rsid w:val="00157F84"/>
    <w:rsid w:val="001660A4"/>
    <w:rsid w:val="00170F3A"/>
    <w:rsid w:val="00171DC5"/>
    <w:rsid w:val="00177CA4"/>
    <w:rsid w:val="00181191"/>
    <w:rsid w:val="001A023B"/>
    <w:rsid w:val="001B3653"/>
    <w:rsid w:val="001C4CBF"/>
    <w:rsid w:val="001D24AB"/>
    <w:rsid w:val="001D3C88"/>
    <w:rsid w:val="001D571D"/>
    <w:rsid w:val="001F540D"/>
    <w:rsid w:val="001F7A41"/>
    <w:rsid w:val="00210255"/>
    <w:rsid w:val="0021590B"/>
    <w:rsid w:val="00216EF5"/>
    <w:rsid w:val="0024200C"/>
    <w:rsid w:val="00242935"/>
    <w:rsid w:val="00242A7B"/>
    <w:rsid w:val="00243BD5"/>
    <w:rsid w:val="002457B2"/>
    <w:rsid w:val="002538AF"/>
    <w:rsid w:val="00260A5C"/>
    <w:rsid w:val="00263BCB"/>
    <w:rsid w:val="00265C94"/>
    <w:rsid w:val="002704C6"/>
    <w:rsid w:val="00273EB5"/>
    <w:rsid w:val="00276F68"/>
    <w:rsid w:val="0028350F"/>
    <w:rsid w:val="002865F6"/>
    <w:rsid w:val="002876E9"/>
    <w:rsid w:val="002940E3"/>
    <w:rsid w:val="002A08CC"/>
    <w:rsid w:val="002B4109"/>
    <w:rsid w:val="002B68FA"/>
    <w:rsid w:val="002C110B"/>
    <w:rsid w:val="002C504A"/>
    <w:rsid w:val="002E0706"/>
    <w:rsid w:val="002E140D"/>
    <w:rsid w:val="002F0F6C"/>
    <w:rsid w:val="002F319C"/>
    <w:rsid w:val="00303A7B"/>
    <w:rsid w:val="003125BC"/>
    <w:rsid w:val="0032274A"/>
    <w:rsid w:val="00331B70"/>
    <w:rsid w:val="00334D91"/>
    <w:rsid w:val="00337CD4"/>
    <w:rsid w:val="003471EF"/>
    <w:rsid w:val="0036575B"/>
    <w:rsid w:val="00367F86"/>
    <w:rsid w:val="003749B5"/>
    <w:rsid w:val="0038024F"/>
    <w:rsid w:val="00385A57"/>
    <w:rsid w:val="00386B7F"/>
    <w:rsid w:val="00393156"/>
    <w:rsid w:val="003A402E"/>
    <w:rsid w:val="003B2C13"/>
    <w:rsid w:val="003B537D"/>
    <w:rsid w:val="003B7F53"/>
    <w:rsid w:val="003C0509"/>
    <w:rsid w:val="003C100A"/>
    <w:rsid w:val="003C7CF8"/>
    <w:rsid w:val="003D0E84"/>
    <w:rsid w:val="003D1FE7"/>
    <w:rsid w:val="003D4614"/>
    <w:rsid w:val="003D5335"/>
    <w:rsid w:val="003F495D"/>
    <w:rsid w:val="00401F69"/>
    <w:rsid w:val="00402B26"/>
    <w:rsid w:val="004066F1"/>
    <w:rsid w:val="004077E9"/>
    <w:rsid w:val="004136C5"/>
    <w:rsid w:val="00416C07"/>
    <w:rsid w:val="00432BAA"/>
    <w:rsid w:val="0044097D"/>
    <w:rsid w:val="00443971"/>
    <w:rsid w:val="00445DD9"/>
    <w:rsid w:val="00446EF5"/>
    <w:rsid w:val="00447405"/>
    <w:rsid w:val="00451F47"/>
    <w:rsid w:val="00453D4B"/>
    <w:rsid w:val="00453FD5"/>
    <w:rsid w:val="00454904"/>
    <w:rsid w:val="00457437"/>
    <w:rsid w:val="0046095C"/>
    <w:rsid w:val="0046117E"/>
    <w:rsid w:val="00461544"/>
    <w:rsid w:val="00462841"/>
    <w:rsid w:val="00462D9D"/>
    <w:rsid w:val="00465C58"/>
    <w:rsid w:val="00473201"/>
    <w:rsid w:val="004765B2"/>
    <w:rsid w:val="00476EF9"/>
    <w:rsid w:val="00481FAD"/>
    <w:rsid w:val="00487180"/>
    <w:rsid w:val="004A037F"/>
    <w:rsid w:val="004A21F6"/>
    <w:rsid w:val="004B437E"/>
    <w:rsid w:val="004C11CE"/>
    <w:rsid w:val="004D4C64"/>
    <w:rsid w:val="004E1BC7"/>
    <w:rsid w:val="004E4852"/>
    <w:rsid w:val="004F54A8"/>
    <w:rsid w:val="005040A6"/>
    <w:rsid w:val="00505D2F"/>
    <w:rsid w:val="005150D2"/>
    <w:rsid w:val="00516D0A"/>
    <w:rsid w:val="00517145"/>
    <w:rsid w:val="00520F19"/>
    <w:rsid w:val="00525076"/>
    <w:rsid w:val="00530170"/>
    <w:rsid w:val="00530A6C"/>
    <w:rsid w:val="00541262"/>
    <w:rsid w:val="005414E2"/>
    <w:rsid w:val="00553BCF"/>
    <w:rsid w:val="00553D9B"/>
    <w:rsid w:val="00565958"/>
    <w:rsid w:val="005713D6"/>
    <w:rsid w:val="005755C5"/>
    <w:rsid w:val="005806E0"/>
    <w:rsid w:val="0058086C"/>
    <w:rsid w:val="005815E0"/>
    <w:rsid w:val="005857E1"/>
    <w:rsid w:val="005923C2"/>
    <w:rsid w:val="005951F2"/>
    <w:rsid w:val="005A69B2"/>
    <w:rsid w:val="005B2741"/>
    <w:rsid w:val="005B32F1"/>
    <w:rsid w:val="005C44CD"/>
    <w:rsid w:val="005D4D30"/>
    <w:rsid w:val="005E0E75"/>
    <w:rsid w:val="005E43BE"/>
    <w:rsid w:val="005E54B3"/>
    <w:rsid w:val="005E6606"/>
    <w:rsid w:val="005F09F5"/>
    <w:rsid w:val="00601C65"/>
    <w:rsid w:val="00604DC4"/>
    <w:rsid w:val="00616BBD"/>
    <w:rsid w:val="00637614"/>
    <w:rsid w:val="0064016E"/>
    <w:rsid w:val="006434DE"/>
    <w:rsid w:val="00645E9E"/>
    <w:rsid w:val="00646B9E"/>
    <w:rsid w:val="0065063C"/>
    <w:rsid w:val="00650B70"/>
    <w:rsid w:val="0065111C"/>
    <w:rsid w:val="00653FA6"/>
    <w:rsid w:val="00667138"/>
    <w:rsid w:val="00682BC6"/>
    <w:rsid w:val="0069464F"/>
    <w:rsid w:val="00696810"/>
    <w:rsid w:val="006A3D34"/>
    <w:rsid w:val="006B3D70"/>
    <w:rsid w:val="006D0516"/>
    <w:rsid w:val="006D640C"/>
    <w:rsid w:val="006D724B"/>
    <w:rsid w:val="006E1ADB"/>
    <w:rsid w:val="006E1F31"/>
    <w:rsid w:val="006E403C"/>
    <w:rsid w:val="006E6D93"/>
    <w:rsid w:val="006F5DC5"/>
    <w:rsid w:val="00704DB2"/>
    <w:rsid w:val="007127ED"/>
    <w:rsid w:val="007129BF"/>
    <w:rsid w:val="00713B9F"/>
    <w:rsid w:val="0072183B"/>
    <w:rsid w:val="00725F0B"/>
    <w:rsid w:val="0073265F"/>
    <w:rsid w:val="00735787"/>
    <w:rsid w:val="00735E88"/>
    <w:rsid w:val="00751F98"/>
    <w:rsid w:val="00780F95"/>
    <w:rsid w:val="00781BBA"/>
    <w:rsid w:val="007841FF"/>
    <w:rsid w:val="00784496"/>
    <w:rsid w:val="00791348"/>
    <w:rsid w:val="00791E37"/>
    <w:rsid w:val="007944BB"/>
    <w:rsid w:val="00795616"/>
    <w:rsid w:val="00796DEA"/>
    <w:rsid w:val="00797CAC"/>
    <w:rsid w:val="007A29EC"/>
    <w:rsid w:val="007A34EE"/>
    <w:rsid w:val="007B5C27"/>
    <w:rsid w:val="007C4CB1"/>
    <w:rsid w:val="007D1AD4"/>
    <w:rsid w:val="007D65AE"/>
    <w:rsid w:val="007D6EA5"/>
    <w:rsid w:val="00802B22"/>
    <w:rsid w:val="00806D28"/>
    <w:rsid w:val="00806F2E"/>
    <w:rsid w:val="0081130C"/>
    <w:rsid w:val="00812D54"/>
    <w:rsid w:val="00824462"/>
    <w:rsid w:val="00827163"/>
    <w:rsid w:val="00830BD5"/>
    <w:rsid w:val="00832CF1"/>
    <w:rsid w:val="0083300D"/>
    <w:rsid w:val="00834497"/>
    <w:rsid w:val="00840819"/>
    <w:rsid w:val="00840AD0"/>
    <w:rsid w:val="00840F33"/>
    <w:rsid w:val="00841600"/>
    <w:rsid w:val="00841C51"/>
    <w:rsid w:val="00845881"/>
    <w:rsid w:val="00845CD2"/>
    <w:rsid w:val="00850E32"/>
    <w:rsid w:val="00852D24"/>
    <w:rsid w:val="00861AED"/>
    <w:rsid w:val="00886529"/>
    <w:rsid w:val="00887A48"/>
    <w:rsid w:val="008A3BEE"/>
    <w:rsid w:val="008B27D1"/>
    <w:rsid w:val="008C046F"/>
    <w:rsid w:val="008C0998"/>
    <w:rsid w:val="008C269F"/>
    <w:rsid w:val="008C2EB6"/>
    <w:rsid w:val="008C61F4"/>
    <w:rsid w:val="008C77C5"/>
    <w:rsid w:val="008E147F"/>
    <w:rsid w:val="008E51C3"/>
    <w:rsid w:val="008E72A5"/>
    <w:rsid w:val="008F41F5"/>
    <w:rsid w:val="008F6F93"/>
    <w:rsid w:val="0091002F"/>
    <w:rsid w:val="0091257A"/>
    <w:rsid w:val="009179EF"/>
    <w:rsid w:val="00920790"/>
    <w:rsid w:val="00926FDE"/>
    <w:rsid w:val="00930269"/>
    <w:rsid w:val="00934C3D"/>
    <w:rsid w:val="00944512"/>
    <w:rsid w:val="009612BC"/>
    <w:rsid w:val="009635D8"/>
    <w:rsid w:val="00984C88"/>
    <w:rsid w:val="0099065A"/>
    <w:rsid w:val="00990EEF"/>
    <w:rsid w:val="009A027D"/>
    <w:rsid w:val="009A0993"/>
    <w:rsid w:val="009A2744"/>
    <w:rsid w:val="009B1C39"/>
    <w:rsid w:val="009B4CA6"/>
    <w:rsid w:val="009B6BAE"/>
    <w:rsid w:val="009B7773"/>
    <w:rsid w:val="009C1880"/>
    <w:rsid w:val="009C2171"/>
    <w:rsid w:val="009C29F5"/>
    <w:rsid w:val="009C47C3"/>
    <w:rsid w:val="009C513A"/>
    <w:rsid w:val="009C55F2"/>
    <w:rsid w:val="009D420F"/>
    <w:rsid w:val="009D64EC"/>
    <w:rsid w:val="009D7D1E"/>
    <w:rsid w:val="009E0FC5"/>
    <w:rsid w:val="009E24D9"/>
    <w:rsid w:val="009E33CA"/>
    <w:rsid w:val="009F449C"/>
    <w:rsid w:val="009F5029"/>
    <w:rsid w:val="009F79CD"/>
    <w:rsid w:val="00A00BE1"/>
    <w:rsid w:val="00A01FDB"/>
    <w:rsid w:val="00A055B7"/>
    <w:rsid w:val="00A147BA"/>
    <w:rsid w:val="00A33D87"/>
    <w:rsid w:val="00A34184"/>
    <w:rsid w:val="00A342A3"/>
    <w:rsid w:val="00A425BD"/>
    <w:rsid w:val="00A44453"/>
    <w:rsid w:val="00A52950"/>
    <w:rsid w:val="00A6290B"/>
    <w:rsid w:val="00A87980"/>
    <w:rsid w:val="00A96EE0"/>
    <w:rsid w:val="00AA0BC8"/>
    <w:rsid w:val="00AA42EB"/>
    <w:rsid w:val="00AB2D86"/>
    <w:rsid w:val="00AB2F4F"/>
    <w:rsid w:val="00AB7EE0"/>
    <w:rsid w:val="00AC004E"/>
    <w:rsid w:val="00AC7AB9"/>
    <w:rsid w:val="00AD521E"/>
    <w:rsid w:val="00AE1219"/>
    <w:rsid w:val="00AF552E"/>
    <w:rsid w:val="00AF6D40"/>
    <w:rsid w:val="00B0033A"/>
    <w:rsid w:val="00B01070"/>
    <w:rsid w:val="00B02FD1"/>
    <w:rsid w:val="00B0461B"/>
    <w:rsid w:val="00B04E98"/>
    <w:rsid w:val="00B1562F"/>
    <w:rsid w:val="00B215DF"/>
    <w:rsid w:val="00B21977"/>
    <w:rsid w:val="00B30ACA"/>
    <w:rsid w:val="00B32A78"/>
    <w:rsid w:val="00B4145E"/>
    <w:rsid w:val="00B66E38"/>
    <w:rsid w:val="00B719BE"/>
    <w:rsid w:val="00B74C44"/>
    <w:rsid w:val="00B7505C"/>
    <w:rsid w:val="00B856A4"/>
    <w:rsid w:val="00B86A76"/>
    <w:rsid w:val="00BA3E70"/>
    <w:rsid w:val="00BA6C94"/>
    <w:rsid w:val="00BC07D3"/>
    <w:rsid w:val="00BC58BE"/>
    <w:rsid w:val="00BC728D"/>
    <w:rsid w:val="00BC77D7"/>
    <w:rsid w:val="00BD3EB1"/>
    <w:rsid w:val="00BD69F0"/>
    <w:rsid w:val="00BE3432"/>
    <w:rsid w:val="00BE475F"/>
    <w:rsid w:val="00BE4F9E"/>
    <w:rsid w:val="00BF14DC"/>
    <w:rsid w:val="00BF2BF6"/>
    <w:rsid w:val="00BF5BA4"/>
    <w:rsid w:val="00BF782A"/>
    <w:rsid w:val="00C00F10"/>
    <w:rsid w:val="00C1094B"/>
    <w:rsid w:val="00C241DC"/>
    <w:rsid w:val="00C51D56"/>
    <w:rsid w:val="00C54D18"/>
    <w:rsid w:val="00C602C4"/>
    <w:rsid w:val="00C627F8"/>
    <w:rsid w:val="00C63CF0"/>
    <w:rsid w:val="00C66858"/>
    <w:rsid w:val="00C80ED0"/>
    <w:rsid w:val="00C84D30"/>
    <w:rsid w:val="00CA1042"/>
    <w:rsid w:val="00CA351E"/>
    <w:rsid w:val="00CA4FC0"/>
    <w:rsid w:val="00CA582F"/>
    <w:rsid w:val="00CA59D7"/>
    <w:rsid w:val="00CB3957"/>
    <w:rsid w:val="00CC1438"/>
    <w:rsid w:val="00CC395D"/>
    <w:rsid w:val="00CC5AE1"/>
    <w:rsid w:val="00CD0683"/>
    <w:rsid w:val="00CD7F4C"/>
    <w:rsid w:val="00CE3367"/>
    <w:rsid w:val="00CE7D33"/>
    <w:rsid w:val="00CF683C"/>
    <w:rsid w:val="00D04DD1"/>
    <w:rsid w:val="00D1491A"/>
    <w:rsid w:val="00D236FA"/>
    <w:rsid w:val="00D34D2E"/>
    <w:rsid w:val="00D34FD8"/>
    <w:rsid w:val="00D35712"/>
    <w:rsid w:val="00D42280"/>
    <w:rsid w:val="00D460DB"/>
    <w:rsid w:val="00D537B8"/>
    <w:rsid w:val="00D57A17"/>
    <w:rsid w:val="00D61F30"/>
    <w:rsid w:val="00D621F3"/>
    <w:rsid w:val="00D654DF"/>
    <w:rsid w:val="00D72630"/>
    <w:rsid w:val="00D8420A"/>
    <w:rsid w:val="00D858EF"/>
    <w:rsid w:val="00D867C9"/>
    <w:rsid w:val="00D9398E"/>
    <w:rsid w:val="00DA3788"/>
    <w:rsid w:val="00DA5F08"/>
    <w:rsid w:val="00DB70B6"/>
    <w:rsid w:val="00DC0F5F"/>
    <w:rsid w:val="00DC1678"/>
    <w:rsid w:val="00DC3798"/>
    <w:rsid w:val="00DC39B0"/>
    <w:rsid w:val="00DC40E9"/>
    <w:rsid w:val="00DD1883"/>
    <w:rsid w:val="00DD2B5E"/>
    <w:rsid w:val="00DD6C63"/>
    <w:rsid w:val="00DE11D1"/>
    <w:rsid w:val="00DE45F6"/>
    <w:rsid w:val="00DE71FF"/>
    <w:rsid w:val="00DE7B40"/>
    <w:rsid w:val="00DF34E2"/>
    <w:rsid w:val="00E1396E"/>
    <w:rsid w:val="00E4607C"/>
    <w:rsid w:val="00E5665D"/>
    <w:rsid w:val="00E65CAA"/>
    <w:rsid w:val="00E700C2"/>
    <w:rsid w:val="00E7045C"/>
    <w:rsid w:val="00E73BC1"/>
    <w:rsid w:val="00E744E9"/>
    <w:rsid w:val="00E7733C"/>
    <w:rsid w:val="00E82C97"/>
    <w:rsid w:val="00E83CE4"/>
    <w:rsid w:val="00E85564"/>
    <w:rsid w:val="00E87876"/>
    <w:rsid w:val="00E92D0A"/>
    <w:rsid w:val="00E94D9F"/>
    <w:rsid w:val="00EA7303"/>
    <w:rsid w:val="00EB151F"/>
    <w:rsid w:val="00EB2F0A"/>
    <w:rsid w:val="00EB4C70"/>
    <w:rsid w:val="00EB6729"/>
    <w:rsid w:val="00EC25D5"/>
    <w:rsid w:val="00EC73C7"/>
    <w:rsid w:val="00ED70E1"/>
    <w:rsid w:val="00EE4F82"/>
    <w:rsid w:val="00EF1AAD"/>
    <w:rsid w:val="00EF6EF8"/>
    <w:rsid w:val="00F046AC"/>
    <w:rsid w:val="00F07835"/>
    <w:rsid w:val="00F1089E"/>
    <w:rsid w:val="00F14D87"/>
    <w:rsid w:val="00F20F4C"/>
    <w:rsid w:val="00F2267E"/>
    <w:rsid w:val="00F22B0F"/>
    <w:rsid w:val="00F258AF"/>
    <w:rsid w:val="00F258CF"/>
    <w:rsid w:val="00F26CE4"/>
    <w:rsid w:val="00F32F02"/>
    <w:rsid w:val="00F34202"/>
    <w:rsid w:val="00F3529D"/>
    <w:rsid w:val="00F35DD1"/>
    <w:rsid w:val="00F457F0"/>
    <w:rsid w:val="00F46DF9"/>
    <w:rsid w:val="00F62059"/>
    <w:rsid w:val="00F62EA9"/>
    <w:rsid w:val="00F63459"/>
    <w:rsid w:val="00F7788C"/>
    <w:rsid w:val="00F86456"/>
    <w:rsid w:val="00F8678A"/>
    <w:rsid w:val="00F904CF"/>
    <w:rsid w:val="00F9102D"/>
    <w:rsid w:val="00FA66EF"/>
    <w:rsid w:val="00FB6693"/>
    <w:rsid w:val="00FB6DBD"/>
    <w:rsid w:val="00FC044E"/>
    <w:rsid w:val="00FC0997"/>
    <w:rsid w:val="00FC7064"/>
    <w:rsid w:val="00FC78F3"/>
    <w:rsid w:val="00FC794E"/>
    <w:rsid w:val="00FE2042"/>
    <w:rsid w:val="00FE6FD3"/>
    <w:rsid w:val="00FF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1AF67-F806-4F13-9CD4-E1005071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D9D"/>
  </w:style>
  <w:style w:type="paragraph" w:styleId="1">
    <w:name w:val="heading 1"/>
    <w:basedOn w:val="a"/>
    <w:next w:val="a"/>
    <w:link w:val="10"/>
    <w:uiPriority w:val="9"/>
    <w:qFormat/>
    <w:rsid w:val="003471E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3471E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3471E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3471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3471EF"/>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3471EF"/>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3471EF"/>
    <w:pPr>
      <w:keepNext/>
      <w:keepLines/>
      <w:spacing w:before="40" w:after="0"/>
      <w:outlineLvl w:val="6"/>
    </w:pPr>
    <w:rPr>
      <w:rFonts w:asciiTheme="majorHAnsi" w:eastAsiaTheme="majorEastAsia" w:hAnsiTheme="majorHAnsi" w:cstheme="majorBidi"/>
      <w:i/>
      <w:iCs/>
    </w:rPr>
  </w:style>
  <w:style w:type="paragraph" w:styleId="80">
    <w:name w:val="heading 8"/>
    <w:basedOn w:val="a"/>
    <w:next w:val="a"/>
    <w:link w:val="8"/>
    <w:uiPriority w:val="9"/>
    <w:semiHidden/>
    <w:unhideWhenUsed/>
    <w:qFormat/>
    <w:rsid w:val="003471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471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8BE"/>
    <w:pPr>
      <w:ind w:left="720"/>
      <w:contextualSpacing/>
    </w:pPr>
  </w:style>
  <w:style w:type="table" w:customStyle="1" w:styleId="21">
    <w:name w:val="Сетка таблицы2"/>
    <w:basedOn w:val="a1"/>
    <w:uiPriority w:val="59"/>
    <w:rsid w:val="00BC58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F6205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62059"/>
    <w:rPr>
      <w:rFonts w:ascii="Tahoma" w:hAnsi="Tahoma" w:cs="Tahoma"/>
      <w:sz w:val="16"/>
      <w:szCs w:val="16"/>
    </w:rPr>
  </w:style>
  <w:style w:type="table" w:customStyle="1" w:styleId="11">
    <w:name w:val="Сетка таблицы1"/>
    <w:basedOn w:val="a1"/>
    <w:next w:val="a3"/>
    <w:uiPriority w:val="59"/>
    <w:rsid w:val="00F7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F7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F7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F7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471EF"/>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3471EF"/>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3471EF"/>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3471EF"/>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3471EF"/>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3471EF"/>
    <w:rPr>
      <w:rFonts w:asciiTheme="majorHAnsi" w:eastAsiaTheme="majorEastAsia" w:hAnsiTheme="majorHAnsi" w:cstheme="majorBidi"/>
    </w:rPr>
  </w:style>
  <w:style w:type="character" w:customStyle="1" w:styleId="70">
    <w:name w:val="Заголовок 7 Знак"/>
    <w:basedOn w:val="a0"/>
    <w:link w:val="7"/>
    <w:uiPriority w:val="9"/>
    <w:semiHidden/>
    <w:rsid w:val="003471EF"/>
    <w:rPr>
      <w:rFonts w:asciiTheme="majorHAnsi" w:eastAsiaTheme="majorEastAsia" w:hAnsiTheme="majorHAnsi" w:cstheme="majorBidi"/>
      <w:i/>
      <w:iCs/>
    </w:rPr>
  </w:style>
  <w:style w:type="character" w:customStyle="1" w:styleId="8">
    <w:name w:val="Заголовок 8 Знак"/>
    <w:basedOn w:val="a0"/>
    <w:link w:val="80"/>
    <w:uiPriority w:val="9"/>
    <w:semiHidden/>
    <w:rsid w:val="003471EF"/>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471EF"/>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3471EF"/>
    <w:pPr>
      <w:spacing w:after="200" w:line="240" w:lineRule="auto"/>
    </w:pPr>
    <w:rPr>
      <w:i/>
      <w:iCs/>
      <w:color w:val="1F497D" w:themeColor="text2"/>
      <w:sz w:val="18"/>
      <w:szCs w:val="18"/>
    </w:rPr>
  </w:style>
  <w:style w:type="paragraph" w:styleId="a8">
    <w:name w:val="Title"/>
    <w:basedOn w:val="a"/>
    <w:next w:val="a"/>
    <w:link w:val="a9"/>
    <w:qFormat/>
    <w:rsid w:val="003471EF"/>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rsid w:val="003471EF"/>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3471EF"/>
    <w:pPr>
      <w:numPr>
        <w:ilvl w:val="1"/>
      </w:numPr>
    </w:pPr>
    <w:rPr>
      <w:color w:val="5A5A5A" w:themeColor="text1" w:themeTint="A5"/>
      <w:spacing w:val="15"/>
    </w:rPr>
  </w:style>
  <w:style w:type="character" w:customStyle="1" w:styleId="ab">
    <w:name w:val="Подзаголовок Знак"/>
    <w:basedOn w:val="a0"/>
    <w:link w:val="aa"/>
    <w:uiPriority w:val="11"/>
    <w:rsid w:val="003471EF"/>
    <w:rPr>
      <w:color w:val="5A5A5A" w:themeColor="text1" w:themeTint="A5"/>
      <w:spacing w:val="15"/>
    </w:rPr>
  </w:style>
  <w:style w:type="character" w:styleId="ac">
    <w:name w:val="Strong"/>
    <w:basedOn w:val="a0"/>
    <w:uiPriority w:val="22"/>
    <w:qFormat/>
    <w:rsid w:val="003471EF"/>
    <w:rPr>
      <w:b/>
      <w:bCs/>
      <w:color w:val="auto"/>
    </w:rPr>
  </w:style>
  <w:style w:type="character" w:styleId="ad">
    <w:name w:val="Emphasis"/>
    <w:basedOn w:val="a0"/>
    <w:uiPriority w:val="20"/>
    <w:qFormat/>
    <w:rsid w:val="003471EF"/>
    <w:rPr>
      <w:i/>
      <w:iCs/>
      <w:color w:val="auto"/>
    </w:rPr>
  </w:style>
  <w:style w:type="paragraph" w:styleId="ae">
    <w:name w:val="No Spacing"/>
    <w:uiPriority w:val="1"/>
    <w:qFormat/>
    <w:rsid w:val="003471EF"/>
    <w:pPr>
      <w:spacing w:after="0" w:line="240" w:lineRule="auto"/>
    </w:pPr>
  </w:style>
  <w:style w:type="paragraph" w:styleId="22">
    <w:name w:val="Quote"/>
    <w:basedOn w:val="a"/>
    <w:next w:val="a"/>
    <w:link w:val="23"/>
    <w:uiPriority w:val="29"/>
    <w:qFormat/>
    <w:rsid w:val="003471EF"/>
    <w:pPr>
      <w:spacing w:before="200"/>
      <w:ind w:left="864" w:right="864"/>
    </w:pPr>
    <w:rPr>
      <w:i/>
      <w:iCs/>
      <w:color w:val="404040" w:themeColor="text1" w:themeTint="BF"/>
    </w:rPr>
  </w:style>
  <w:style w:type="character" w:customStyle="1" w:styleId="23">
    <w:name w:val="Цитата 2 Знак"/>
    <w:basedOn w:val="a0"/>
    <w:link w:val="22"/>
    <w:uiPriority w:val="29"/>
    <w:rsid w:val="003471EF"/>
    <w:rPr>
      <w:i/>
      <w:iCs/>
      <w:color w:val="404040" w:themeColor="text1" w:themeTint="BF"/>
    </w:rPr>
  </w:style>
  <w:style w:type="paragraph" w:styleId="af">
    <w:name w:val="Intense Quote"/>
    <w:basedOn w:val="a"/>
    <w:next w:val="a"/>
    <w:link w:val="af0"/>
    <w:uiPriority w:val="30"/>
    <w:qFormat/>
    <w:rsid w:val="003471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0">
    <w:name w:val="Выделенная цитата Знак"/>
    <w:basedOn w:val="a0"/>
    <w:link w:val="af"/>
    <w:uiPriority w:val="30"/>
    <w:rsid w:val="003471EF"/>
    <w:rPr>
      <w:i/>
      <w:iCs/>
      <w:color w:val="404040" w:themeColor="text1" w:themeTint="BF"/>
    </w:rPr>
  </w:style>
  <w:style w:type="character" w:styleId="af1">
    <w:name w:val="Subtle Emphasis"/>
    <w:basedOn w:val="a0"/>
    <w:uiPriority w:val="19"/>
    <w:qFormat/>
    <w:rsid w:val="003471EF"/>
    <w:rPr>
      <w:i/>
      <w:iCs/>
      <w:color w:val="404040" w:themeColor="text1" w:themeTint="BF"/>
    </w:rPr>
  </w:style>
  <w:style w:type="character" w:styleId="af2">
    <w:name w:val="Intense Emphasis"/>
    <w:basedOn w:val="a0"/>
    <w:uiPriority w:val="21"/>
    <w:qFormat/>
    <w:rsid w:val="003471EF"/>
    <w:rPr>
      <w:b/>
      <w:bCs/>
      <w:i/>
      <w:iCs/>
      <w:color w:val="auto"/>
    </w:rPr>
  </w:style>
  <w:style w:type="character" w:styleId="af3">
    <w:name w:val="Subtle Reference"/>
    <w:basedOn w:val="a0"/>
    <w:uiPriority w:val="31"/>
    <w:qFormat/>
    <w:rsid w:val="003471EF"/>
    <w:rPr>
      <w:smallCaps/>
      <w:color w:val="404040" w:themeColor="text1" w:themeTint="BF"/>
    </w:rPr>
  </w:style>
  <w:style w:type="character" w:styleId="af4">
    <w:name w:val="Intense Reference"/>
    <w:basedOn w:val="a0"/>
    <w:uiPriority w:val="32"/>
    <w:qFormat/>
    <w:rsid w:val="003471EF"/>
    <w:rPr>
      <w:b/>
      <w:bCs/>
      <w:smallCaps/>
      <w:color w:val="404040" w:themeColor="text1" w:themeTint="BF"/>
      <w:spacing w:val="5"/>
    </w:rPr>
  </w:style>
  <w:style w:type="character" w:styleId="af5">
    <w:name w:val="Book Title"/>
    <w:basedOn w:val="a0"/>
    <w:uiPriority w:val="33"/>
    <w:qFormat/>
    <w:rsid w:val="003471EF"/>
    <w:rPr>
      <w:b/>
      <w:bCs/>
      <w:i/>
      <w:iCs/>
      <w:spacing w:val="5"/>
    </w:rPr>
  </w:style>
  <w:style w:type="paragraph" w:styleId="af6">
    <w:name w:val="TOC Heading"/>
    <w:basedOn w:val="1"/>
    <w:next w:val="a"/>
    <w:uiPriority w:val="39"/>
    <w:semiHidden/>
    <w:unhideWhenUsed/>
    <w:qFormat/>
    <w:rsid w:val="003471EF"/>
    <w:pPr>
      <w:outlineLvl w:val="9"/>
    </w:pPr>
  </w:style>
  <w:style w:type="table" w:customStyle="1" w:styleId="61">
    <w:name w:val="Сетка таблицы6"/>
    <w:basedOn w:val="a1"/>
    <w:next w:val="a3"/>
    <w:uiPriority w:val="59"/>
    <w:rsid w:val="003471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3471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3471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3471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3471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DE11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0178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178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C84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C84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uiPriority w:val="59"/>
    <w:rsid w:val="00C84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59"/>
    <w:rsid w:val="004474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59"/>
    <w:rsid w:val="00C241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nhideWhenUsed/>
    <w:rsid w:val="009F44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A055B7"/>
  </w:style>
  <w:style w:type="paragraph" w:customStyle="1" w:styleId="ConsPlusNormal">
    <w:name w:val="ConsPlusNormal"/>
    <w:link w:val="ConsPlusNormal0"/>
    <w:rsid w:val="00A055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055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header"/>
    <w:basedOn w:val="a"/>
    <w:link w:val="af9"/>
    <w:rsid w:val="00A055B7"/>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f9">
    <w:name w:val="Верхний колонтитул Знак"/>
    <w:basedOn w:val="a0"/>
    <w:link w:val="af8"/>
    <w:rsid w:val="00A055B7"/>
    <w:rPr>
      <w:rFonts w:ascii="Times New Roman" w:eastAsia="Times New Roman" w:hAnsi="Times New Roman" w:cs="Times New Roman"/>
      <w:color w:val="000000"/>
      <w:sz w:val="24"/>
      <w:szCs w:val="24"/>
      <w:lang w:eastAsia="ru-RU"/>
    </w:rPr>
  </w:style>
  <w:style w:type="character" w:styleId="afa">
    <w:name w:val="page number"/>
    <w:basedOn w:val="a0"/>
    <w:rsid w:val="00A055B7"/>
  </w:style>
  <w:style w:type="paragraph" w:customStyle="1" w:styleId="Style2">
    <w:name w:val="Style2"/>
    <w:basedOn w:val="a"/>
    <w:rsid w:val="00A055B7"/>
    <w:pPr>
      <w:widowControl w:val="0"/>
      <w:autoSpaceDE w:val="0"/>
      <w:autoSpaceDN w:val="0"/>
      <w:adjustRightInd w:val="0"/>
      <w:spacing w:after="0" w:line="278" w:lineRule="exact"/>
      <w:ind w:firstLine="1238"/>
      <w:jc w:val="both"/>
    </w:pPr>
    <w:rPr>
      <w:rFonts w:ascii="Times New Roman" w:eastAsia="Times New Roman" w:hAnsi="Times New Roman" w:cs="Times New Roman"/>
      <w:sz w:val="24"/>
      <w:szCs w:val="24"/>
      <w:lang w:eastAsia="ru-RU"/>
    </w:rPr>
  </w:style>
  <w:style w:type="paragraph" w:customStyle="1" w:styleId="Style4">
    <w:name w:val="Style4"/>
    <w:basedOn w:val="a"/>
    <w:rsid w:val="00A055B7"/>
    <w:pPr>
      <w:widowControl w:val="0"/>
      <w:autoSpaceDE w:val="0"/>
      <w:autoSpaceDN w:val="0"/>
      <w:adjustRightInd w:val="0"/>
      <w:spacing w:after="0" w:line="278" w:lineRule="exact"/>
      <w:ind w:firstLine="418"/>
      <w:jc w:val="both"/>
    </w:pPr>
    <w:rPr>
      <w:rFonts w:ascii="Times New Roman" w:eastAsia="Times New Roman" w:hAnsi="Times New Roman" w:cs="Times New Roman"/>
      <w:sz w:val="24"/>
      <w:szCs w:val="24"/>
      <w:lang w:eastAsia="ru-RU"/>
    </w:rPr>
  </w:style>
  <w:style w:type="paragraph" w:customStyle="1" w:styleId="Style6">
    <w:name w:val="Style6"/>
    <w:basedOn w:val="a"/>
    <w:rsid w:val="00A055B7"/>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character" w:customStyle="1" w:styleId="FontStyle16">
    <w:name w:val="Font Style16"/>
    <w:rsid w:val="00A055B7"/>
    <w:rPr>
      <w:rFonts w:ascii="Times New Roman" w:hAnsi="Times New Roman" w:cs="Times New Roman" w:hint="default"/>
      <w:sz w:val="22"/>
      <w:szCs w:val="22"/>
    </w:rPr>
  </w:style>
  <w:style w:type="paragraph" w:customStyle="1" w:styleId="Style12">
    <w:name w:val="Style12"/>
    <w:basedOn w:val="a"/>
    <w:rsid w:val="00A055B7"/>
    <w:pPr>
      <w:widowControl w:val="0"/>
      <w:autoSpaceDE w:val="0"/>
      <w:autoSpaceDN w:val="0"/>
      <w:adjustRightInd w:val="0"/>
      <w:spacing w:after="0" w:line="278" w:lineRule="exact"/>
      <w:ind w:firstLine="581"/>
      <w:jc w:val="both"/>
    </w:pPr>
    <w:rPr>
      <w:rFonts w:ascii="Times New Roman" w:eastAsia="Times New Roman" w:hAnsi="Times New Roman" w:cs="Times New Roman"/>
      <w:sz w:val="24"/>
      <w:szCs w:val="24"/>
      <w:lang w:eastAsia="ru-RU"/>
    </w:rPr>
  </w:style>
  <w:style w:type="character" w:customStyle="1" w:styleId="FontStyle17">
    <w:name w:val="Font Style17"/>
    <w:rsid w:val="00A055B7"/>
    <w:rPr>
      <w:rFonts w:ascii="Times New Roman" w:hAnsi="Times New Roman" w:cs="Times New Roman" w:hint="default"/>
      <w:spacing w:val="10"/>
      <w:sz w:val="16"/>
      <w:szCs w:val="16"/>
    </w:rPr>
  </w:style>
  <w:style w:type="paragraph" w:styleId="afb">
    <w:name w:val="List Bullet"/>
    <w:basedOn w:val="a"/>
    <w:rsid w:val="00A055B7"/>
    <w:pPr>
      <w:tabs>
        <w:tab w:val="num" w:pos="-147"/>
      </w:tabs>
      <w:spacing w:after="0" w:line="240" w:lineRule="auto"/>
      <w:ind w:left="-147" w:hanging="360"/>
    </w:pPr>
    <w:rPr>
      <w:rFonts w:ascii="Times New Roman" w:eastAsia="Times New Roman" w:hAnsi="Times New Roman" w:cs="Times New Roman"/>
      <w:color w:val="000000"/>
      <w:sz w:val="24"/>
      <w:szCs w:val="24"/>
      <w:lang w:eastAsia="ru-RU"/>
    </w:rPr>
  </w:style>
  <w:style w:type="character" w:customStyle="1" w:styleId="epm">
    <w:name w:val="epm"/>
    <w:rsid w:val="00A055B7"/>
    <w:rPr>
      <w:shd w:val="clear" w:color="auto" w:fill="FFE0B2"/>
    </w:rPr>
  </w:style>
  <w:style w:type="paragraph" w:styleId="afc">
    <w:name w:val="footer"/>
    <w:basedOn w:val="a"/>
    <w:link w:val="afd"/>
    <w:rsid w:val="00A055B7"/>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Нижний колонтитул Знак"/>
    <w:basedOn w:val="a0"/>
    <w:link w:val="afc"/>
    <w:rsid w:val="00A055B7"/>
    <w:rPr>
      <w:rFonts w:ascii="Times New Roman" w:eastAsia="Times New Roman" w:hAnsi="Times New Roman" w:cs="Times New Roman"/>
      <w:color w:val="000000"/>
      <w:sz w:val="24"/>
      <w:szCs w:val="24"/>
      <w:lang w:eastAsia="ru-RU"/>
    </w:rPr>
  </w:style>
  <w:style w:type="paragraph" w:styleId="afe">
    <w:name w:val="annotation text"/>
    <w:basedOn w:val="a"/>
    <w:link w:val="aff"/>
    <w:semiHidden/>
    <w:rsid w:val="00A055B7"/>
    <w:pPr>
      <w:spacing w:after="0" w:line="240" w:lineRule="auto"/>
    </w:pPr>
    <w:rPr>
      <w:rFonts w:ascii="Times New Roman" w:eastAsia="Times New Roman" w:hAnsi="Times New Roman" w:cs="Times New Roman"/>
      <w:color w:val="000000"/>
      <w:sz w:val="20"/>
      <w:szCs w:val="20"/>
      <w:lang w:eastAsia="ru-RU"/>
    </w:rPr>
  </w:style>
  <w:style w:type="character" w:customStyle="1" w:styleId="aff">
    <w:name w:val="Текст примечания Знак"/>
    <w:basedOn w:val="a0"/>
    <w:link w:val="afe"/>
    <w:semiHidden/>
    <w:rsid w:val="00A055B7"/>
    <w:rPr>
      <w:rFonts w:ascii="Times New Roman" w:eastAsia="Times New Roman" w:hAnsi="Times New Roman" w:cs="Times New Roman"/>
      <w:color w:val="000000"/>
      <w:sz w:val="20"/>
      <w:szCs w:val="20"/>
      <w:lang w:eastAsia="ru-RU"/>
    </w:rPr>
  </w:style>
  <w:style w:type="table" w:customStyle="1" w:styleId="130">
    <w:name w:val="Сетка таблицы13"/>
    <w:basedOn w:val="a1"/>
    <w:next w:val="a3"/>
    <w:rsid w:val="00A05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A055B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849">
      <w:bodyDiv w:val="1"/>
      <w:marLeft w:val="0"/>
      <w:marRight w:val="0"/>
      <w:marTop w:val="0"/>
      <w:marBottom w:val="0"/>
      <w:divBdr>
        <w:top w:val="none" w:sz="0" w:space="0" w:color="auto"/>
        <w:left w:val="none" w:sz="0" w:space="0" w:color="auto"/>
        <w:bottom w:val="none" w:sz="0" w:space="0" w:color="auto"/>
        <w:right w:val="none" w:sz="0" w:space="0" w:color="auto"/>
      </w:divBdr>
    </w:div>
    <w:div w:id="126895554">
      <w:bodyDiv w:val="1"/>
      <w:marLeft w:val="0"/>
      <w:marRight w:val="0"/>
      <w:marTop w:val="0"/>
      <w:marBottom w:val="0"/>
      <w:divBdr>
        <w:top w:val="none" w:sz="0" w:space="0" w:color="auto"/>
        <w:left w:val="none" w:sz="0" w:space="0" w:color="auto"/>
        <w:bottom w:val="none" w:sz="0" w:space="0" w:color="auto"/>
        <w:right w:val="none" w:sz="0" w:space="0" w:color="auto"/>
      </w:divBdr>
    </w:div>
    <w:div w:id="179317595">
      <w:bodyDiv w:val="1"/>
      <w:marLeft w:val="0"/>
      <w:marRight w:val="0"/>
      <w:marTop w:val="0"/>
      <w:marBottom w:val="0"/>
      <w:divBdr>
        <w:top w:val="none" w:sz="0" w:space="0" w:color="auto"/>
        <w:left w:val="none" w:sz="0" w:space="0" w:color="auto"/>
        <w:bottom w:val="none" w:sz="0" w:space="0" w:color="auto"/>
        <w:right w:val="none" w:sz="0" w:space="0" w:color="auto"/>
      </w:divBdr>
    </w:div>
    <w:div w:id="229196302">
      <w:bodyDiv w:val="1"/>
      <w:marLeft w:val="0"/>
      <w:marRight w:val="0"/>
      <w:marTop w:val="0"/>
      <w:marBottom w:val="0"/>
      <w:divBdr>
        <w:top w:val="none" w:sz="0" w:space="0" w:color="auto"/>
        <w:left w:val="none" w:sz="0" w:space="0" w:color="auto"/>
        <w:bottom w:val="none" w:sz="0" w:space="0" w:color="auto"/>
        <w:right w:val="none" w:sz="0" w:space="0" w:color="auto"/>
      </w:divBdr>
    </w:div>
    <w:div w:id="241178872">
      <w:bodyDiv w:val="1"/>
      <w:marLeft w:val="0"/>
      <w:marRight w:val="0"/>
      <w:marTop w:val="0"/>
      <w:marBottom w:val="0"/>
      <w:divBdr>
        <w:top w:val="none" w:sz="0" w:space="0" w:color="auto"/>
        <w:left w:val="none" w:sz="0" w:space="0" w:color="auto"/>
        <w:bottom w:val="none" w:sz="0" w:space="0" w:color="auto"/>
        <w:right w:val="none" w:sz="0" w:space="0" w:color="auto"/>
      </w:divBdr>
    </w:div>
    <w:div w:id="249394411">
      <w:bodyDiv w:val="1"/>
      <w:marLeft w:val="0"/>
      <w:marRight w:val="0"/>
      <w:marTop w:val="0"/>
      <w:marBottom w:val="0"/>
      <w:divBdr>
        <w:top w:val="none" w:sz="0" w:space="0" w:color="auto"/>
        <w:left w:val="none" w:sz="0" w:space="0" w:color="auto"/>
        <w:bottom w:val="none" w:sz="0" w:space="0" w:color="auto"/>
        <w:right w:val="none" w:sz="0" w:space="0" w:color="auto"/>
      </w:divBdr>
    </w:div>
    <w:div w:id="364062841">
      <w:bodyDiv w:val="1"/>
      <w:marLeft w:val="0"/>
      <w:marRight w:val="0"/>
      <w:marTop w:val="0"/>
      <w:marBottom w:val="0"/>
      <w:divBdr>
        <w:top w:val="none" w:sz="0" w:space="0" w:color="auto"/>
        <w:left w:val="none" w:sz="0" w:space="0" w:color="auto"/>
        <w:bottom w:val="none" w:sz="0" w:space="0" w:color="auto"/>
        <w:right w:val="none" w:sz="0" w:space="0" w:color="auto"/>
      </w:divBdr>
    </w:div>
    <w:div w:id="429350404">
      <w:bodyDiv w:val="1"/>
      <w:marLeft w:val="0"/>
      <w:marRight w:val="0"/>
      <w:marTop w:val="0"/>
      <w:marBottom w:val="0"/>
      <w:divBdr>
        <w:top w:val="none" w:sz="0" w:space="0" w:color="auto"/>
        <w:left w:val="none" w:sz="0" w:space="0" w:color="auto"/>
        <w:bottom w:val="none" w:sz="0" w:space="0" w:color="auto"/>
        <w:right w:val="none" w:sz="0" w:space="0" w:color="auto"/>
      </w:divBdr>
    </w:div>
    <w:div w:id="569727798">
      <w:bodyDiv w:val="1"/>
      <w:marLeft w:val="0"/>
      <w:marRight w:val="0"/>
      <w:marTop w:val="0"/>
      <w:marBottom w:val="0"/>
      <w:divBdr>
        <w:top w:val="none" w:sz="0" w:space="0" w:color="auto"/>
        <w:left w:val="none" w:sz="0" w:space="0" w:color="auto"/>
        <w:bottom w:val="none" w:sz="0" w:space="0" w:color="auto"/>
        <w:right w:val="none" w:sz="0" w:space="0" w:color="auto"/>
      </w:divBdr>
    </w:div>
    <w:div w:id="597563710">
      <w:bodyDiv w:val="1"/>
      <w:marLeft w:val="0"/>
      <w:marRight w:val="0"/>
      <w:marTop w:val="0"/>
      <w:marBottom w:val="0"/>
      <w:divBdr>
        <w:top w:val="none" w:sz="0" w:space="0" w:color="auto"/>
        <w:left w:val="none" w:sz="0" w:space="0" w:color="auto"/>
        <w:bottom w:val="none" w:sz="0" w:space="0" w:color="auto"/>
        <w:right w:val="none" w:sz="0" w:space="0" w:color="auto"/>
      </w:divBdr>
    </w:div>
    <w:div w:id="610625276">
      <w:bodyDiv w:val="1"/>
      <w:marLeft w:val="0"/>
      <w:marRight w:val="0"/>
      <w:marTop w:val="0"/>
      <w:marBottom w:val="0"/>
      <w:divBdr>
        <w:top w:val="none" w:sz="0" w:space="0" w:color="auto"/>
        <w:left w:val="none" w:sz="0" w:space="0" w:color="auto"/>
        <w:bottom w:val="none" w:sz="0" w:space="0" w:color="auto"/>
        <w:right w:val="none" w:sz="0" w:space="0" w:color="auto"/>
      </w:divBdr>
    </w:div>
    <w:div w:id="654991813">
      <w:bodyDiv w:val="1"/>
      <w:marLeft w:val="0"/>
      <w:marRight w:val="0"/>
      <w:marTop w:val="0"/>
      <w:marBottom w:val="0"/>
      <w:divBdr>
        <w:top w:val="none" w:sz="0" w:space="0" w:color="auto"/>
        <w:left w:val="none" w:sz="0" w:space="0" w:color="auto"/>
        <w:bottom w:val="none" w:sz="0" w:space="0" w:color="auto"/>
        <w:right w:val="none" w:sz="0" w:space="0" w:color="auto"/>
      </w:divBdr>
    </w:div>
    <w:div w:id="693775538">
      <w:bodyDiv w:val="1"/>
      <w:marLeft w:val="0"/>
      <w:marRight w:val="0"/>
      <w:marTop w:val="0"/>
      <w:marBottom w:val="0"/>
      <w:divBdr>
        <w:top w:val="none" w:sz="0" w:space="0" w:color="auto"/>
        <w:left w:val="none" w:sz="0" w:space="0" w:color="auto"/>
        <w:bottom w:val="none" w:sz="0" w:space="0" w:color="auto"/>
        <w:right w:val="none" w:sz="0" w:space="0" w:color="auto"/>
      </w:divBdr>
    </w:div>
    <w:div w:id="752507447">
      <w:bodyDiv w:val="1"/>
      <w:marLeft w:val="0"/>
      <w:marRight w:val="0"/>
      <w:marTop w:val="0"/>
      <w:marBottom w:val="0"/>
      <w:divBdr>
        <w:top w:val="none" w:sz="0" w:space="0" w:color="auto"/>
        <w:left w:val="none" w:sz="0" w:space="0" w:color="auto"/>
        <w:bottom w:val="none" w:sz="0" w:space="0" w:color="auto"/>
        <w:right w:val="none" w:sz="0" w:space="0" w:color="auto"/>
      </w:divBdr>
    </w:div>
    <w:div w:id="752630907">
      <w:bodyDiv w:val="1"/>
      <w:marLeft w:val="0"/>
      <w:marRight w:val="0"/>
      <w:marTop w:val="0"/>
      <w:marBottom w:val="0"/>
      <w:divBdr>
        <w:top w:val="none" w:sz="0" w:space="0" w:color="auto"/>
        <w:left w:val="none" w:sz="0" w:space="0" w:color="auto"/>
        <w:bottom w:val="none" w:sz="0" w:space="0" w:color="auto"/>
        <w:right w:val="none" w:sz="0" w:space="0" w:color="auto"/>
      </w:divBdr>
    </w:div>
    <w:div w:id="807013967">
      <w:bodyDiv w:val="1"/>
      <w:marLeft w:val="0"/>
      <w:marRight w:val="0"/>
      <w:marTop w:val="0"/>
      <w:marBottom w:val="0"/>
      <w:divBdr>
        <w:top w:val="none" w:sz="0" w:space="0" w:color="auto"/>
        <w:left w:val="none" w:sz="0" w:space="0" w:color="auto"/>
        <w:bottom w:val="none" w:sz="0" w:space="0" w:color="auto"/>
        <w:right w:val="none" w:sz="0" w:space="0" w:color="auto"/>
      </w:divBdr>
    </w:div>
    <w:div w:id="861472770">
      <w:bodyDiv w:val="1"/>
      <w:marLeft w:val="0"/>
      <w:marRight w:val="0"/>
      <w:marTop w:val="0"/>
      <w:marBottom w:val="0"/>
      <w:divBdr>
        <w:top w:val="none" w:sz="0" w:space="0" w:color="auto"/>
        <w:left w:val="none" w:sz="0" w:space="0" w:color="auto"/>
        <w:bottom w:val="none" w:sz="0" w:space="0" w:color="auto"/>
        <w:right w:val="none" w:sz="0" w:space="0" w:color="auto"/>
      </w:divBdr>
    </w:div>
    <w:div w:id="878515626">
      <w:bodyDiv w:val="1"/>
      <w:marLeft w:val="0"/>
      <w:marRight w:val="0"/>
      <w:marTop w:val="0"/>
      <w:marBottom w:val="0"/>
      <w:divBdr>
        <w:top w:val="none" w:sz="0" w:space="0" w:color="auto"/>
        <w:left w:val="none" w:sz="0" w:space="0" w:color="auto"/>
        <w:bottom w:val="none" w:sz="0" w:space="0" w:color="auto"/>
        <w:right w:val="none" w:sz="0" w:space="0" w:color="auto"/>
      </w:divBdr>
    </w:div>
    <w:div w:id="878542568">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1088889369">
      <w:bodyDiv w:val="1"/>
      <w:marLeft w:val="0"/>
      <w:marRight w:val="0"/>
      <w:marTop w:val="0"/>
      <w:marBottom w:val="0"/>
      <w:divBdr>
        <w:top w:val="none" w:sz="0" w:space="0" w:color="auto"/>
        <w:left w:val="none" w:sz="0" w:space="0" w:color="auto"/>
        <w:bottom w:val="none" w:sz="0" w:space="0" w:color="auto"/>
        <w:right w:val="none" w:sz="0" w:space="0" w:color="auto"/>
      </w:divBdr>
    </w:div>
    <w:div w:id="1147668044">
      <w:bodyDiv w:val="1"/>
      <w:marLeft w:val="0"/>
      <w:marRight w:val="0"/>
      <w:marTop w:val="0"/>
      <w:marBottom w:val="0"/>
      <w:divBdr>
        <w:top w:val="none" w:sz="0" w:space="0" w:color="auto"/>
        <w:left w:val="none" w:sz="0" w:space="0" w:color="auto"/>
        <w:bottom w:val="none" w:sz="0" w:space="0" w:color="auto"/>
        <w:right w:val="none" w:sz="0" w:space="0" w:color="auto"/>
      </w:divBdr>
    </w:div>
    <w:div w:id="1198541058">
      <w:bodyDiv w:val="1"/>
      <w:marLeft w:val="0"/>
      <w:marRight w:val="0"/>
      <w:marTop w:val="0"/>
      <w:marBottom w:val="0"/>
      <w:divBdr>
        <w:top w:val="none" w:sz="0" w:space="0" w:color="auto"/>
        <w:left w:val="none" w:sz="0" w:space="0" w:color="auto"/>
        <w:bottom w:val="none" w:sz="0" w:space="0" w:color="auto"/>
        <w:right w:val="none" w:sz="0" w:space="0" w:color="auto"/>
      </w:divBdr>
    </w:div>
    <w:div w:id="1215386676">
      <w:bodyDiv w:val="1"/>
      <w:marLeft w:val="0"/>
      <w:marRight w:val="0"/>
      <w:marTop w:val="0"/>
      <w:marBottom w:val="0"/>
      <w:divBdr>
        <w:top w:val="none" w:sz="0" w:space="0" w:color="auto"/>
        <w:left w:val="none" w:sz="0" w:space="0" w:color="auto"/>
        <w:bottom w:val="none" w:sz="0" w:space="0" w:color="auto"/>
        <w:right w:val="none" w:sz="0" w:space="0" w:color="auto"/>
      </w:divBdr>
    </w:div>
    <w:div w:id="1316490311">
      <w:bodyDiv w:val="1"/>
      <w:marLeft w:val="0"/>
      <w:marRight w:val="0"/>
      <w:marTop w:val="0"/>
      <w:marBottom w:val="0"/>
      <w:divBdr>
        <w:top w:val="none" w:sz="0" w:space="0" w:color="auto"/>
        <w:left w:val="none" w:sz="0" w:space="0" w:color="auto"/>
        <w:bottom w:val="none" w:sz="0" w:space="0" w:color="auto"/>
        <w:right w:val="none" w:sz="0" w:space="0" w:color="auto"/>
      </w:divBdr>
    </w:div>
    <w:div w:id="1330408153">
      <w:bodyDiv w:val="1"/>
      <w:marLeft w:val="0"/>
      <w:marRight w:val="0"/>
      <w:marTop w:val="0"/>
      <w:marBottom w:val="0"/>
      <w:divBdr>
        <w:top w:val="none" w:sz="0" w:space="0" w:color="auto"/>
        <w:left w:val="none" w:sz="0" w:space="0" w:color="auto"/>
        <w:bottom w:val="none" w:sz="0" w:space="0" w:color="auto"/>
        <w:right w:val="none" w:sz="0" w:space="0" w:color="auto"/>
      </w:divBdr>
    </w:div>
    <w:div w:id="1387298388">
      <w:bodyDiv w:val="1"/>
      <w:marLeft w:val="0"/>
      <w:marRight w:val="0"/>
      <w:marTop w:val="0"/>
      <w:marBottom w:val="0"/>
      <w:divBdr>
        <w:top w:val="none" w:sz="0" w:space="0" w:color="auto"/>
        <w:left w:val="none" w:sz="0" w:space="0" w:color="auto"/>
        <w:bottom w:val="none" w:sz="0" w:space="0" w:color="auto"/>
        <w:right w:val="none" w:sz="0" w:space="0" w:color="auto"/>
      </w:divBdr>
    </w:div>
    <w:div w:id="1480732767">
      <w:bodyDiv w:val="1"/>
      <w:marLeft w:val="0"/>
      <w:marRight w:val="0"/>
      <w:marTop w:val="0"/>
      <w:marBottom w:val="0"/>
      <w:divBdr>
        <w:top w:val="none" w:sz="0" w:space="0" w:color="auto"/>
        <w:left w:val="none" w:sz="0" w:space="0" w:color="auto"/>
        <w:bottom w:val="none" w:sz="0" w:space="0" w:color="auto"/>
        <w:right w:val="none" w:sz="0" w:space="0" w:color="auto"/>
      </w:divBdr>
    </w:div>
    <w:div w:id="1494100829">
      <w:bodyDiv w:val="1"/>
      <w:marLeft w:val="0"/>
      <w:marRight w:val="0"/>
      <w:marTop w:val="0"/>
      <w:marBottom w:val="0"/>
      <w:divBdr>
        <w:top w:val="none" w:sz="0" w:space="0" w:color="auto"/>
        <w:left w:val="none" w:sz="0" w:space="0" w:color="auto"/>
        <w:bottom w:val="none" w:sz="0" w:space="0" w:color="auto"/>
        <w:right w:val="none" w:sz="0" w:space="0" w:color="auto"/>
      </w:divBdr>
    </w:div>
    <w:div w:id="1526748464">
      <w:bodyDiv w:val="1"/>
      <w:marLeft w:val="0"/>
      <w:marRight w:val="0"/>
      <w:marTop w:val="0"/>
      <w:marBottom w:val="0"/>
      <w:divBdr>
        <w:top w:val="none" w:sz="0" w:space="0" w:color="auto"/>
        <w:left w:val="none" w:sz="0" w:space="0" w:color="auto"/>
        <w:bottom w:val="none" w:sz="0" w:space="0" w:color="auto"/>
        <w:right w:val="none" w:sz="0" w:space="0" w:color="auto"/>
      </w:divBdr>
    </w:div>
    <w:div w:id="1696803760">
      <w:bodyDiv w:val="1"/>
      <w:marLeft w:val="0"/>
      <w:marRight w:val="0"/>
      <w:marTop w:val="0"/>
      <w:marBottom w:val="0"/>
      <w:divBdr>
        <w:top w:val="none" w:sz="0" w:space="0" w:color="auto"/>
        <w:left w:val="none" w:sz="0" w:space="0" w:color="auto"/>
        <w:bottom w:val="none" w:sz="0" w:space="0" w:color="auto"/>
        <w:right w:val="none" w:sz="0" w:space="0" w:color="auto"/>
      </w:divBdr>
    </w:div>
    <w:div w:id="1707758941">
      <w:bodyDiv w:val="1"/>
      <w:marLeft w:val="0"/>
      <w:marRight w:val="0"/>
      <w:marTop w:val="0"/>
      <w:marBottom w:val="0"/>
      <w:divBdr>
        <w:top w:val="none" w:sz="0" w:space="0" w:color="auto"/>
        <w:left w:val="none" w:sz="0" w:space="0" w:color="auto"/>
        <w:bottom w:val="none" w:sz="0" w:space="0" w:color="auto"/>
        <w:right w:val="none" w:sz="0" w:space="0" w:color="auto"/>
      </w:divBdr>
    </w:div>
    <w:div w:id="1738092605">
      <w:bodyDiv w:val="1"/>
      <w:marLeft w:val="0"/>
      <w:marRight w:val="0"/>
      <w:marTop w:val="0"/>
      <w:marBottom w:val="0"/>
      <w:divBdr>
        <w:top w:val="none" w:sz="0" w:space="0" w:color="auto"/>
        <w:left w:val="none" w:sz="0" w:space="0" w:color="auto"/>
        <w:bottom w:val="none" w:sz="0" w:space="0" w:color="auto"/>
        <w:right w:val="none" w:sz="0" w:space="0" w:color="auto"/>
      </w:divBdr>
    </w:div>
    <w:div w:id="1812942626">
      <w:bodyDiv w:val="1"/>
      <w:marLeft w:val="0"/>
      <w:marRight w:val="0"/>
      <w:marTop w:val="0"/>
      <w:marBottom w:val="0"/>
      <w:divBdr>
        <w:top w:val="none" w:sz="0" w:space="0" w:color="auto"/>
        <w:left w:val="none" w:sz="0" w:space="0" w:color="auto"/>
        <w:bottom w:val="none" w:sz="0" w:space="0" w:color="auto"/>
        <w:right w:val="none" w:sz="0" w:space="0" w:color="auto"/>
      </w:divBdr>
    </w:div>
    <w:div w:id="1832141648">
      <w:bodyDiv w:val="1"/>
      <w:marLeft w:val="0"/>
      <w:marRight w:val="0"/>
      <w:marTop w:val="0"/>
      <w:marBottom w:val="0"/>
      <w:divBdr>
        <w:top w:val="none" w:sz="0" w:space="0" w:color="auto"/>
        <w:left w:val="none" w:sz="0" w:space="0" w:color="auto"/>
        <w:bottom w:val="none" w:sz="0" w:space="0" w:color="auto"/>
        <w:right w:val="none" w:sz="0" w:space="0" w:color="auto"/>
      </w:divBdr>
    </w:div>
    <w:div w:id="1835729008">
      <w:bodyDiv w:val="1"/>
      <w:marLeft w:val="0"/>
      <w:marRight w:val="0"/>
      <w:marTop w:val="0"/>
      <w:marBottom w:val="0"/>
      <w:divBdr>
        <w:top w:val="none" w:sz="0" w:space="0" w:color="auto"/>
        <w:left w:val="none" w:sz="0" w:space="0" w:color="auto"/>
        <w:bottom w:val="none" w:sz="0" w:space="0" w:color="auto"/>
        <w:right w:val="none" w:sz="0" w:space="0" w:color="auto"/>
      </w:divBdr>
    </w:div>
    <w:div w:id="1904949577">
      <w:bodyDiv w:val="1"/>
      <w:marLeft w:val="0"/>
      <w:marRight w:val="0"/>
      <w:marTop w:val="0"/>
      <w:marBottom w:val="0"/>
      <w:divBdr>
        <w:top w:val="none" w:sz="0" w:space="0" w:color="auto"/>
        <w:left w:val="none" w:sz="0" w:space="0" w:color="auto"/>
        <w:bottom w:val="none" w:sz="0" w:space="0" w:color="auto"/>
        <w:right w:val="none" w:sz="0" w:space="0" w:color="auto"/>
      </w:divBdr>
    </w:div>
    <w:div w:id="1924559229">
      <w:bodyDiv w:val="1"/>
      <w:marLeft w:val="0"/>
      <w:marRight w:val="0"/>
      <w:marTop w:val="0"/>
      <w:marBottom w:val="0"/>
      <w:divBdr>
        <w:top w:val="none" w:sz="0" w:space="0" w:color="auto"/>
        <w:left w:val="none" w:sz="0" w:space="0" w:color="auto"/>
        <w:bottom w:val="none" w:sz="0" w:space="0" w:color="auto"/>
        <w:right w:val="none" w:sz="0" w:space="0" w:color="auto"/>
      </w:divBdr>
    </w:div>
    <w:div w:id="2025547200">
      <w:bodyDiv w:val="1"/>
      <w:marLeft w:val="0"/>
      <w:marRight w:val="0"/>
      <w:marTop w:val="0"/>
      <w:marBottom w:val="0"/>
      <w:divBdr>
        <w:top w:val="none" w:sz="0" w:space="0" w:color="auto"/>
        <w:left w:val="none" w:sz="0" w:space="0" w:color="auto"/>
        <w:bottom w:val="none" w:sz="0" w:space="0" w:color="auto"/>
        <w:right w:val="none" w:sz="0" w:space="0" w:color="auto"/>
      </w:divBdr>
    </w:div>
    <w:div w:id="20970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25178/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734A-2829-4BAE-86A4-DBABCCD3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14199</TotalTime>
  <Pages>25</Pages>
  <Words>7851</Words>
  <Characters>44752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User</cp:lastModifiedBy>
  <cp:revision>182</cp:revision>
  <cp:lastPrinted>2021-09-27T13:04:00Z</cp:lastPrinted>
  <dcterms:created xsi:type="dcterms:W3CDTF">2020-02-04T15:15:00Z</dcterms:created>
  <dcterms:modified xsi:type="dcterms:W3CDTF">2021-09-27T13:06:00Z</dcterms:modified>
</cp:coreProperties>
</file>